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2</w:t>
      </w:r>
    </w:p>
    <w:p>
      <w:pPr>
        <w:spacing w:line="500" w:lineRule="exact"/>
        <w:jc w:val="center"/>
        <w:rPr>
          <w:rFonts w:ascii="Times New Roman" w:hAnsi="Times New Roman" w:eastAsia="方正小标宋_GBK"/>
          <w:bCs/>
          <w:spacing w:val="100"/>
          <w:sz w:val="44"/>
          <w:szCs w:val="44"/>
        </w:rPr>
      </w:pPr>
      <w:r>
        <w:rPr>
          <w:rFonts w:ascii="Times New Roman" w:hAnsi="Times New Roman" w:eastAsia="方正小标宋_GBK"/>
          <w:bCs/>
          <w:spacing w:val="100"/>
          <w:sz w:val="44"/>
          <w:szCs w:val="44"/>
        </w:rPr>
        <w:t>体检须知</w:t>
      </w:r>
    </w:p>
    <w:p>
      <w:pPr>
        <w:spacing w:line="500" w:lineRule="exact"/>
        <w:ind w:firstLine="562" w:firstLineChars="200"/>
        <w:rPr>
          <w:rFonts w:ascii="Times New Roman" w:hAnsi="Times New Roman"/>
          <w:b/>
          <w:bCs/>
          <w:sz w:val="28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为了准确反映受检者身体的真实状况，请注意以下事项：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</w:t>
      </w:r>
      <w:r>
        <w:rPr>
          <w:rFonts w:ascii="Times New Roman" w:eastAsia="方正仿宋_GBK"/>
          <w:sz w:val="32"/>
          <w:szCs w:val="32"/>
        </w:rPr>
        <w:t>均应到指定医院进行</w:t>
      </w:r>
      <w:bookmarkStart w:id="0" w:name="_GoBack"/>
      <w:bookmarkEnd w:id="0"/>
      <w:r>
        <w:rPr>
          <w:rFonts w:ascii="Times New Roman" w:eastAsia="方正仿宋_GBK"/>
          <w:sz w:val="32"/>
          <w:szCs w:val="32"/>
        </w:rPr>
        <w:t>体检，其它医疗单位的检查结果一律无效。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</w:t>
      </w:r>
      <w:r>
        <w:rPr>
          <w:rFonts w:ascii="Times New Roman" w:eastAsia="方正仿宋_GBK"/>
          <w:sz w:val="32"/>
          <w:szCs w:val="32"/>
        </w:rPr>
        <w:t>体检严禁弄虚作假、冒名顶替。体检前必须如实填写体检表。如因填写虚假信息引起的一切不良后果，个人承担。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3. </w:t>
      </w:r>
      <w:r>
        <w:rPr>
          <w:rFonts w:ascii="Times New Roman" w:eastAsia="方正仿宋_GBK"/>
          <w:sz w:val="32"/>
          <w:szCs w:val="32"/>
        </w:rPr>
        <w:t>体检前一天请注意休息，勿熬夜，不要饮酒，避免剧烈运动。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4. </w:t>
      </w:r>
      <w:r>
        <w:rPr>
          <w:rFonts w:ascii="Times New Roman" w:eastAsia="方正仿宋_GBK"/>
          <w:sz w:val="32"/>
          <w:szCs w:val="32"/>
        </w:rPr>
        <w:t>体检当天需进行采血、</w:t>
      </w:r>
      <w:r>
        <w:rPr>
          <w:rFonts w:ascii="Times New Roman" w:hAnsi="Times New Roman" w:eastAsia="方正仿宋_GBK"/>
          <w:sz w:val="32"/>
          <w:szCs w:val="32"/>
        </w:rPr>
        <w:t>B</w:t>
      </w:r>
      <w:r>
        <w:rPr>
          <w:rFonts w:ascii="Times New Roman" w:eastAsia="方正仿宋_GBK"/>
          <w:sz w:val="32"/>
          <w:szCs w:val="32"/>
        </w:rPr>
        <w:t>超等检查，请在受检前禁食</w:t>
      </w:r>
      <w:r>
        <w:rPr>
          <w:rFonts w:ascii="Times New Roman" w:hAnsi="Times New Roman" w:eastAsia="方正仿宋_GBK"/>
          <w:sz w:val="32"/>
          <w:szCs w:val="32"/>
        </w:rPr>
        <w:t>8-12</w:t>
      </w:r>
      <w:r>
        <w:rPr>
          <w:rFonts w:ascii="Times New Roman" w:eastAsia="方正仿宋_GBK"/>
          <w:sz w:val="32"/>
          <w:szCs w:val="32"/>
        </w:rPr>
        <w:t>小时。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5. </w:t>
      </w:r>
      <w:r>
        <w:rPr>
          <w:rFonts w:ascii="Times New Roman" w:eastAsia="方正仿宋_GBK"/>
          <w:sz w:val="32"/>
          <w:szCs w:val="32"/>
        </w:rPr>
        <w:t>女性受检者月经期间请勿做妇科及尿液检查，待经期完毕后再补检；怀孕或可能已受孕者，事先告知医护人员，勿做</w:t>
      </w:r>
      <w:r>
        <w:rPr>
          <w:rFonts w:ascii="Times New Roman" w:hAnsi="Times New Roman" w:eastAsia="方正仿宋_GBK"/>
          <w:sz w:val="32"/>
          <w:szCs w:val="32"/>
        </w:rPr>
        <w:t>X</w:t>
      </w:r>
      <w:r>
        <w:rPr>
          <w:rFonts w:ascii="Times New Roman" w:eastAsia="方正仿宋_GBK"/>
          <w:sz w:val="32"/>
          <w:szCs w:val="32"/>
        </w:rPr>
        <w:t>光检查。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6. </w:t>
      </w:r>
      <w:r>
        <w:rPr>
          <w:rFonts w:ascii="Times New Roman" w:hAnsi="Times New Roman" w:eastAsia="方正仿宋_GBK"/>
          <w:color w:val="000000"/>
          <w:sz w:val="32"/>
          <w:szCs w:val="32"/>
        </w:rPr>
        <w:t>考生参加体检前，须按工作人员的指示，将</w:t>
      </w:r>
      <w:r>
        <w:rPr>
          <w:rFonts w:ascii="Times New Roman" w:hAnsi="Times New Roman" w:eastAsia="方正仿宋_GBK"/>
          <w:snapToGrid w:val="0"/>
          <w:spacing w:val="-4"/>
          <w:sz w:val="32"/>
          <w:szCs w:val="32"/>
        </w:rPr>
        <w:t>手机等通讯工具和具有信息存储、读取功能的电子产品进行统一存放。</w:t>
      </w:r>
      <w:r>
        <w:rPr>
          <w:rFonts w:ascii="Times New Roman" w:eastAsia="方正仿宋_GBK"/>
          <w:sz w:val="32"/>
          <w:szCs w:val="32"/>
        </w:rPr>
        <w:t>在体检过程中，请各位考生遵守秩序，听从工作人员和医护人员的安排，不得擅自离开，如有需要，请向工作人员说明。</w:t>
      </w:r>
    </w:p>
    <w:p>
      <w:pPr>
        <w:spacing w:line="560" w:lineRule="exact"/>
        <w:ind w:firstLine="66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7. </w:t>
      </w:r>
      <w:r>
        <w:rPr>
          <w:rFonts w:ascii="Times New Roman" w:eastAsia="方正仿宋_GBK"/>
          <w:sz w:val="32"/>
          <w:szCs w:val="32"/>
        </w:rPr>
        <w:t>体检医生可根据实际需要，增加必要的检查、检验项目。</w:t>
      </w:r>
      <w:r>
        <w:rPr>
          <w:rFonts w:ascii="Times New Roman" w:hAnsi="Times New Roman" w:eastAsia="方正仿宋_GBK"/>
          <w:kern w:val="0"/>
          <w:sz w:val="32"/>
          <w:szCs w:val="32"/>
        </w:rPr>
        <w:t>考生要认真完成全部体检项目，经体检医师提醒在规定时间仍不按要求完成体检项目的，视同自动放弃体检资格。对于弄虚作假，或者有意隐瞒影响录用的疾病的考生，按照有关规定给予不予录用或者取消录用的处理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8. </w:t>
      </w:r>
      <w:r>
        <w:rPr>
          <w:rFonts w:ascii="Times New Roman" w:eastAsia="方正仿宋_GBK"/>
          <w:color w:val="000000"/>
          <w:sz w:val="32"/>
          <w:szCs w:val="32"/>
        </w:rPr>
        <w:t>《体检表》由工作人员负责携带，考生需按照工作人员的引导进行体检，科室间体检表的交接由体检工作人员负责，考生不得代交；体检过程中不得向医生透露既往病史之外的任何其他考生信息，如个人姓名、报考职位、家庭情况等。</w:t>
      </w:r>
    </w:p>
    <w:p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A0NDNhMjg4ZWNmNzYzMWQwMmI5MTc0NmMwYzBiMzEifQ=="/>
  </w:docVars>
  <w:rsids>
    <w:rsidRoot w:val="00941D27"/>
    <w:rsid w:val="00171FF3"/>
    <w:rsid w:val="001852C7"/>
    <w:rsid w:val="004456E8"/>
    <w:rsid w:val="005A2860"/>
    <w:rsid w:val="006269AA"/>
    <w:rsid w:val="00926638"/>
    <w:rsid w:val="00941D27"/>
    <w:rsid w:val="009460CC"/>
    <w:rsid w:val="00B924F6"/>
    <w:rsid w:val="00C560BF"/>
    <w:rsid w:val="00ED23A9"/>
    <w:rsid w:val="00F954B6"/>
    <w:rsid w:val="3ED45EC5"/>
    <w:rsid w:val="7222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湛江海关</Company>
  <Pages>2</Pages>
  <Words>91</Words>
  <Characters>521</Characters>
  <Lines>4</Lines>
  <Paragraphs>1</Paragraphs>
  <TotalTime>4</TotalTime>
  <ScaleCrop>false</ScaleCrop>
  <LinksUpToDate>false</LinksUpToDate>
  <CharactersWithSpaces>611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2022-11-22T03:47:00Z</dcterms:created>
  <dc:creator>陈敬晓（湛江关jingxiaochen）</dc:creator>
  <cp:lastModifiedBy>zhaotao59980</cp:lastModifiedBy>
  <cp:lastPrinted>2023-05-17T07:44:00Z</cp:lastPrinted>
  <dcterms:modified xsi:type="dcterms:W3CDTF">2025-05-26T01:24:09Z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1B629244E826461895DC8406DCB08CEC_12</vt:lpwstr>
  </property>
</Properties>
</file>