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B79" w:rsidRDefault="00251032">
      <w:pPr>
        <w:spacing w:line="560" w:lineRule="exact"/>
        <w:jc w:val="center"/>
        <w:rPr>
          <w:rStyle w:val="h-control-text-cont1"/>
          <w:rFonts w:ascii="方正小标宋_GBK" w:eastAsia="方正小标宋_GBK"/>
          <w:color w:val="000000"/>
          <w:sz w:val="48"/>
          <w:szCs w:val="48"/>
        </w:rPr>
      </w:pPr>
      <w:bookmarkStart w:id="0" w:name="_GoBack"/>
      <w:r>
        <w:rPr>
          <w:rStyle w:val="h-control-text-cont1"/>
          <w:rFonts w:ascii="方正小标宋_GBK" w:eastAsia="方正小标宋_GBK" w:hint="eastAsia"/>
          <w:color w:val="000000"/>
          <w:sz w:val="48"/>
          <w:szCs w:val="48"/>
        </w:rPr>
        <w:t>广州会展中心海关</w:t>
      </w:r>
      <w:r>
        <w:rPr>
          <w:rStyle w:val="h-control-text-cont1"/>
          <w:rFonts w:ascii="方正小标宋_GBK" w:eastAsia="方正小标宋_GBK" w:hint="eastAsia"/>
          <w:color w:val="000000"/>
          <w:sz w:val="48"/>
          <w:szCs w:val="48"/>
        </w:rPr>
        <w:t>2023</w:t>
      </w:r>
      <w:r>
        <w:rPr>
          <w:rStyle w:val="h-control-text-cont1"/>
          <w:rFonts w:ascii="方正小标宋_GBK" w:eastAsia="方正小标宋_GBK" w:hint="eastAsia"/>
          <w:color w:val="000000"/>
          <w:sz w:val="48"/>
          <w:szCs w:val="48"/>
        </w:rPr>
        <w:t>年政府信息公开</w:t>
      </w:r>
    </w:p>
    <w:p w:rsidR="00937B79" w:rsidRDefault="00251032">
      <w:pPr>
        <w:spacing w:line="560" w:lineRule="exact"/>
        <w:jc w:val="center"/>
        <w:rPr>
          <w:rStyle w:val="h-control-text-cont1"/>
          <w:rFonts w:ascii="方正小标宋_GBK" w:eastAsia="方正小标宋_GBK"/>
          <w:color w:val="000000"/>
          <w:sz w:val="48"/>
          <w:szCs w:val="48"/>
        </w:rPr>
      </w:pPr>
      <w:r>
        <w:rPr>
          <w:rStyle w:val="h-control-text-cont1"/>
          <w:rFonts w:ascii="方正小标宋_GBK" w:eastAsia="方正小标宋_GBK" w:hint="eastAsia"/>
          <w:color w:val="000000"/>
          <w:sz w:val="48"/>
          <w:szCs w:val="48"/>
        </w:rPr>
        <w:t>工作年度报告</w:t>
      </w:r>
    </w:p>
    <w:bookmarkEnd w:id="0"/>
    <w:p w:rsidR="00937B79" w:rsidRDefault="00937B79">
      <w:pPr>
        <w:spacing w:line="560" w:lineRule="exact"/>
        <w:rPr>
          <w:rStyle w:val="h-control-text-cont1"/>
          <w:color w:val="000000"/>
          <w:szCs w:val="32"/>
        </w:rPr>
      </w:pP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w:t>
      </w:r>
      <w:r>
        <w:rPr>
          <w:rStyle w:val="h-control-text-cont1"/>
          <w:rFonts w:hint="eastAsia"/>
          <w:color w:val="000000"/>
          <w:szCs w:val="32"/>
        </w:rPr>
        <w:t>2023</w:t>
      </w:r>
      <w:r>
        <w:rPr>
          <w:rStyle w:val="h-control-text-cont1"/>
          <w:rFonts w:hint="eastAsia"/>
          <w:color w:val="000000"/>
          <w:szCs w:val="32"/>
        </w:rPr>
        <w:t>年广州会展中心海关政府信息公开工作年报。年报中所列数据的统计期限，自</w:t>
      </w:r>
      <w:r>
        <w:rPr>
          <w:rStyle w:val="h-control-text-cont1"/>
          <w:rFonts w:hint="eastAsia"/>
          <w:color w:val="000000"/>
          <w:szCs w:val="32"/>
        </w:rPr>
        <w:t>2023</w:t>
      </w:r>
      <w:r>
        <w:rPr>
          <w:rStyle w:val="h-control-text-cont1"/>
          <w:rFonts w:hint="eastAsia"/>
          <w:color w:val="000000"/>
          <w:szCs w:val="32"/>
        </w:rPr>
        <w:t>年</w:t>
      </w:r>
      <w:r>
        <w:rPr>
          <w:rStyle w:val="h-control-text-cont1"/>
          <w:rFonts w:hint="eastAsia"/>
          <w:color w:val="000000"/>
          <w:szCs w:val="32"/>
        </w:rPr>
        <w:t>1</w:t>
      </w:r>
      <w:r>
        <w:rPr>
          <w:rStyle w:val="h-control-text-cont1"/>
          <w:rFonts w:hint="eastAsia"/>
          <w:color w:val="000000"/>
          <w:szCs w:val="32"/>
        </w:rPr>
        <w:t>月</w:t>
      </w:r>
      <w:r>
        <w:rPr>
          <w:rStyle w:val="h-control-text-cont1"/>
          <w:rFonts w:hint="eastAsia"/>
          <w:color w:val="000000"/>
          <w:szCs w:val="32"/>
        </w:rPr>
        <w:t>1</w:t>
      </w:r>
      <w:r>
        <w:rPr>
          <w:rStyle w:val="h-control-text-cont1"/>
          <w:rFonts w:hint="eastAsia"/>
          <w:color w:val="000000"/>
          <w:szCs w:val="32"/>
        </w:rPr>
        <w:t>日起至</w:t>
      </w:r>
      <w:r>
        <w:rPr>
          <w:rStyle w:val="h-control-text-cont1"/>
          <w:rFonts w:hint="eastAsia"/>
          <w:color w:val="000000"/>
          <w:szCs w:val="32"/>
        </w:rPr>
        <w:t>2023</w:t>
      </w:r>
      <w:r>
        <w:rPr>
          <w:rStyle w:val="h-control-text-cont1"/>
          <w:rFonts w:hint="eastAsia"/>
          <w:color w:val="000000"/>
          <w:szCs w:val="32"/>
        </w:rPr>
        <w:t>年</w:t>
      </w:r>
      <w:r>
        <w:rPr>
          <w:rStyle w:val="h-control-text-cont1"/>
          <w:rFonts w:hint="eastAsia"/>
          <w:color w:val="000000"/>
          <w:szCs w:val="32"/>
        </w:rPr>
        <w:t>12</w:t>
      </w:r>
      <w:r>
        <w:rPr>
          <w:rStyle w:val="h-control-text-cont1"/>
          <w:rFonts w:hint="eastAsia"/>
          <w:color w:val="000000"/>
          <w:szCs w:val="32"/>
        </w:rPr>
        <w:t>月</w:t>
      </w:r>
      <w:r>
        <w:rPr>
          <w:rStyle w:val="h-control-text-cont1"/>
          <w:rFonts w:hint="eastAsia"/>
          <w:color w:val="000000"/>
          <w:szCs w:val="32"/>
        </w:rPr>
        <w:t>31</w:t>
      </w:r>
      <w:r>
        <w:rPr>
          <w:rStyle w:val="h-control-text-cont1"/>
          <w:rFonts w:hint="eastAsia"/>
          <w:color w:val="000000"/>
          <w:szCs w:val="32"/>
        </w:rPr>
        <w:t>日止。如对本年报有疑问或有任何意见、建议，请联系广州会展中心海关办公室。地址：广东省广州市海珠区新港东路</w:t>
      </w:r>
      <w:r>
        <w:rPr>
          <w:rStyle w:val="h-control-text-cont1"/>
          <w:rFonts w:hint="eastAsia"/>
          <w:color w:val="000000"/>
          <w:szCs w:val="32"/>
        </w:rPr>
        <w:t>1088</w:t>
      </w:r>
      <w:r>
        <w:rPr>
          <w:rStyle w:val="h-control-text-cont1"/>
          <w:rFonts w:hint="eastAsia"/>
          <w:color w:val="000000"/>
          <w:szCs w:val="32"/>
        </w:rPr>
        <w:t>号中洲六元素体验天地北写字楼</w:t>
      </w:r>
      <w:r>
        <w:rPr>
          <w:rStyle w:val="h-control-text-cont1"/>
          <w:rFonts w:hint="eastAsia"/>
          <w:color w:val="000000"/>
          <w:szCs w:val="32"/>
        </w:rPr>
        <w:t>17</w:t>
      </w:r>
      <w:r>
        <w:rPr>
          <w:rStyle w:val="h-control-text-cont1"/>
          <w:rFonts w:hint="eastAsia"/>
          <w:color w:val="000000"/>
          <w:szCs w:val="32"/>
        </w:rPr>
        <w:t>楼，邮编：</w:t>
      </w:r>
      <w:r>
        <w:rPr>
          <w:rStyle w:val="h-control-text-cont1"/>
          <w:rFonts w:hint="eastAsia"/>
          <w:color w:val="000000"/>
          <w:szCs w:val="32"/>
        </w:rPr>
        <w:t>51</w:t>
      </w:r>
      <w:r>
        <w:rPr>
          <w:rStyle w:val="h-control-text-cont1"/>
          <w:rFonts w:hint="eastAsia"/>
          <w:color w:val="000000"/>
          <w:szCs w:val="32"/>
        </w:rPr>
        <w:t>0335</w:t>
      </w:r>
      <w:r>
        <w:rPr>
          <w:rStyle w:val="h-control-text-cont1"/>
          <w:rFonts w:hint="eastAsia"/>
          <w:color w:val="000000"/>
          <w:szCs w:val="32"/>
        </w:rPr>
        <w:t>；电话：</w:t>
      </w:r>
      <w:r>
        <w:rPr>
          <w:rStyle w:val="h-control-text-cont1"/>
          <w:rFonts w:hint="eastAsia"/>
          <w:color w:val="000000"/>
          <w:szCs w:val="32"/>
        </w:rPr>
        <w:t>020-</w:t>
      </w:r>
      <w:r>
        <w:rPr>
          <w:rStyle w:val="h-control-text-cont1"/>
          <w:rFonts w:hint="eastAsia"/>
          <w:color w:val="000000"/>
          <w:szCs w:val="32"/>
        </w:rPr>
        <w:t>81134380</w:t>
      </w:r>
      <w:r>
        <w:rPr>
          <w:rStyle w:val="h-control-text-cont1"/>
          <w:rFonts w:hint="eastAsia"/>
          <w:color w:val="000000"/>
          <w:szCs w:val="32"/>
        </w:rPr>
        <w:t>；电子邮箱：</w:t>
      </w:r>
      <w:r>
        <w:rPr>
          <w:rStyle w:val="h-control-text-cont1"/>
          <w:rFonts w:hint="eastAsia"/>
          <w:color w:val="000000"/>
          <w:szCs w:val="32"/>
        </w:rPr>
        <w:t>hzzx@customs.gov.cn</w:t>
      </w:r>
      <w:r>
        <w:rPr>
          <w:rStyle w:val="h-control-text-cont1"/>
          <w:rFonts w:hint="eastAsia"/>
          <w:color w:val="000000"/>
          <w:szCs w:val="32"/>
        </w:rPr>
        <w:t>。</w:t>
      </w:r>
    </w:p>
    <w:p w:rsidR="00937B79" w:rsidRDefault="00251032">
      <w:pPr>
        <w:spacing w:line="560" w:lineRule="exact"/>
        <w:ind w:firstLineChars="250" w:firstLine="790"/>
        <w:rPr>
          <w:rStyle w:val="h-control-text-cont1"/>
          <w:rFonts w:ascii="方正黑体_GBK" w:eastAsia="方正黑体_GBK"/>
          <w:color w:val="000000"/>
          <w:szCs w:val="32"/>
        </w:rPr>
      </w:pPr>
      <w:r>
        <w:rPr>
          <w:rStyle w:val="h-control-text-cont1"/>
          <w:rFonts w:ascii="方正黑体_GBK" w:eastAsia="方正黑体_GBK" w:hint="eastAsia"/>
          <w:color w:val="000000"/>
          <w:szCs w:val="32"/>
        </w:rPr>
        <w:t>一、总体情况</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 xml:space="preserve"> 2023</w:t>
      </w:r>
      <w:r>
        <w:rPr>
          <w:rStyle w:val="h-control-text-cont1"/>
          <w:rFonts w:hint="eastAsia"/>
          <w:color w:val="000000"/>
          <w:szCs w:val="32"/>
        </w:rPr>
        <w:t>年，广州会展中心海关深入学习贯彻党的二十大精神、习近平总书记给红其拉甫海关全体关员的重要回信精神，严格落实《中华人民共和国政府信息公开条例》要求，推进海关领域基层政务公开标准化规范化建设，提升海关工作透明度和公众参与度，推动粤港澳大湾区会展业复苏和高质量发展，现将工作情况报告如下：</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（一）主动公开方面</w:t>
      </w:r>
    </w:p>
    <w:p w:rsidR="00937B79" w:rsidRDefault="00251032">
      <w:pPr>
        <w:spacing w:line="560" w:lineRule="exact"/>
        <w:ind w:firstLineChars="200" w:firstLine="632"/>
        <w:rPr>
          <w:rStyle w:val="h-control-text-cont1"/>
          <w:color w:val="000000"/>
          <w:szCs w:val="32"/>
        </w:rPr>
      </w:pPr>
      <w:r>
        <w:rPr>
          <w:rStyle w:val="h-control-text-cont1"/>
          <w:color w:val="000000"/>
          <w:szCs w:val="32"/>
        </w:rPr>
        <w:t>通过</w:t>
      </w:r>
      <w:r>
        <w:rPr>
          <w:rStyle w:val="h-control-text-cont1"/>
          <w:rFonts w:hint="eastAsia"/>
          <w:color w:val="000000"/>
          <w:szCs w:val="32"/>
        </w:rPr>
        <w:t>广州海关门户网站、“广州海关</w:t>
      </w:r>
      <w:r>
        <w:rPr>
          <w:rStyle w:val="h-control-text-cont1"/>
          <w:rFonts w:hint="eastAsia"/>
          <w:color w:val="000000"/>
          <w:szCs w:val="32"/>
        </w:rPr>
        <w:t>12360</w:t>
      </w:r>
      <w:r>
        <w:rPr>
          <w:rStyle w:val="h-control-text-cont1"/>
          <w:rFonts w:hint="eastAsia"/>
          <w:color w:val="000000"/>
          <w:szCs w:val="32"/>
        </w:rPr>
        <w:t>”微信公众号、基</w:t>
      </w:r>
      <w:r>
        <w:rPr>
          <w:rStyle w:val="h-control-text-cont1"/>
          <w:rFonts w:hint="eastAsia"/>
          <w:color w:val="000000"/>
          <w:szCs w:val="32"/>
        </w:rPr>
        <w:lastRenderedPageBreak/>
        <w:t>层政务公开专区等渠道，实现对政</w:t>
      </w:r>
      <w:r>
        <w:rPr>
          <w:rStyle w:val="h-control-text-cont1"/>
          <w:rFonts w:hint="eastAsia"/>
          <w:color w:val="000000"/>
          <w:szCs w:val="32"/>
        </w:rPr>
        <w:t>务公开标准事项目录、机构概况、业务咨询渠道等信息</w:t>
      </w:r>
      <w:r>
        <w:rPr>
          <w:rStyle w:val="h-control-text-cont1"/>
          <w:color w:val="000000"/>
          <w:szCs w:val="32"/>
        </w:rPr>
        <w:t>的全面公开</w:t>
      </w:r>
      <w:r>
        <w:rPr>
          <w:rStyle w:val="h-control-text-cont1"/>
          <w:rFonts w:hint="eastAsia"/>
          <w:color w:val="000000"/>
          <w:szCs w:val="32"/>
        </w:rPr>
        <w:t>。创建“候鸟式”政务公开品牌，依托广州海关“海关进企业、海关进社区、海关进校园”（下称“三进”</w:t>
      </w:r>
      <w:r>
        <w:rPr>
          <w:rStyle w:val="h-control-text-cont1"/>
          <w:color w:val="000000"/>
          <w:szCs w:val="32"/>
        </w:rPr>
        <w:t>品牌</w:t>
      </w:r>
      <w:r>
        <w:rPr>
          <w:rStyle w:val="h-control-text-cont1"/>
          <w:rFonts w:hint="eastAsia"/>
          <w:color w:val="000000"/>
          <w:szCs w:val="32"/>
        </w:rPr>
        <w:t>）品牌，立足本关业务实际，擦亮“候鸟式”</w:t>
      </w:r>
      <w:r>
        <w:rPr>
          <w:rStyle w:val="h-control-text-cont1"/>
          <w:color w:val="000000"/>
          <w:szCs w:val="32"/>
        </w:rPr>
        <w:t>基层</w:t>
      </w:r>
      <w:r>
        <w:rPr>
          <w:rStyle w:val="h-control-text-cont1"/>
          <w:rFonts w:hint="eastAsia"/>
          <w:color w:val="000000"/>
          <w:szCs w:val="32"/>
        </w:rPr>
        <w:t>政务公开品牌，将业务办理、海关政策宣贯等服务“送进”各大展会及口岸，年内服务企业近</w:t>
      </w:r>
      <w:r>
        <w:rPr>
          <w:rStyle w:val="h-control-text-cont1"/>
          <w:rFonts w:hint="eastAsia"/>
          <w:color w:val="000000"/>
          <w:szCs w:val="32"/>
        </w:rPr>
        <w:t>3</w:t>
      </w:r>
      <w:r>
        <w:rPr>
          <w:rStyle w:val="h-control-text-cont1"/>
          <w:rFonts w:hint="eastAsia"/>
          <w:color w:val="000000"/>
          <w:szCs w:val="32"/>
        </w:rPr>
        <w:t>万家次、覆盖群众近</w:t>
      </w:r>
      <w:r>
        <w:rPr>
          <w:rStyle w:val="h-control-text-cont1"/>
          <w:rFonts w:hint="eastAsia"/>
          <w:color w:val="000000"/>
          <w:szCs w:val="32"/>
        </w:rPr>
        <w:t>8</w:t>
      </w:r>
      <w:r>
        <w:rPr>
          <w:rStyle w:val="h-control-text-cont1"/>
          <w:rFonts w:hint="eastAsia"/>
          <w:color w:val="000000"/>
          <w:szCs w:val="32"/>
        </w:rPr>
        <w:t>万人次，收到</w:t>
      </w:r>
      <w:r>
        <w:rPr>
          <w:rStyle w:val="h-control-text-cont1"/>
          <w:color w:val="000000"/>
          <w:szCs w:val="32"/>
        </w:rPr>
        <w:t>多封</w:t>
      </w:r>
      <w:r>
        <w:rPr>
          <w:rStyle w:val="h-control-text-cont1"/>
          <w:rFonts w:hint="eastAsia"/>
          <w:color w:val="000000"/>
          <w:szCs w:val="32"/>
        </w:rPr>
        <w:t>感谢信。与地方部门紧密协作，与商务、口岸等部门联合向省内</w:t>
      </w:r>
      <w:r>
        <w:rPr>
          <w:rStyle w:val="h-control-text-cont1"/>
          <w:rFonts w:hint="eastAsia"/>
          <w:color w:val="000000"/>
          <w:szCs w:val="32"/>
        </w:rPr>
        <w:t>30</w:t>
      </w:r>
      <w:r>
        <w:rPr>
          <w:rStyle w:val="h-control-text-cont1"/>
          <w:rFonts w:hint="eastAsia"/>
          <w:color w:val="000000"/>
          <w:szCs w:val="32"/>
        </w:rPr>
        <w:t>余家科研、医疗机构实地开展“进口展品税收优惠政策”解读。</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（二）</w:t>
      </w:r>
      <w:r>
        <w:rPr>
          <w:rStyle w:val="h-control-text-cont1"/>
          <w:rFonts w:ascii="方正楷体_GBK" w:eastAsia="方正楷体_GBK" w:hint="eastAsia"/>
          <w:b/>
          <w:color w:val="000000"/>
          <w:szCs w:val="32"/>
        </w:rPr>
        <w:t xml:space="preserve"> </w:t>
      </w:r>
      <w:r>
        <w:rPr>
          <w:rStyle w:val="h-control-text-cont1"/>
          <w:rFonts w:ascii="方正楷体_GBK" w:eastAsia="方正楷体_GBK" w:hint="eastAsia"/>
          <w:b/>
          <w:color w:val="000000"/>
          <w:szCs w:val="32"/>
        </w:rPr>
        <w:t>依申请公开方面</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专员</w:t>
      </w:r>
      <w:r>
        <w:rPr>
          <w:rStyle w:val="h-control-text-cont1"/>
          <w:color w:val="000000"/>
          <w:szCs w:val="32"/>
        </w:rPr>
        <w:t>查看</w:t>
      </w:r>
      <w:r>
        <w:rPr>
          <w:rStyle w:val="h-control-text-cont1"/>
          <w:rFonts w:hint="eastAsia"/>
          <w:color w:val="000000"/>
          <w:szCs w:val="32"/>
        </w:rPr>
        <w:t>门户网站</w:t>
      </w:r>
      <w:r>
        <w:rPr>
          <w:rStyle w:val="h-control-text-cont1"/>
          <w:color w:val="000000"/>
          <w:szCs w:val="32"/>
        </w:rPr>
        <w:t>对外公开的信件</w:t>
      </w:r>
      <w:r>
        <w:rPr>
          <w:rStyle w:val="h-control-text-cont1"/>
          <w:rFonts w:hint="eastAsia"/>
          <w:color w:val="000000"/>
          <w:szCs w:val="32"/>
        </w:rPr>
        <w:t>、电话、电邮</w:t>
      </w:r>
      <w:r>
        <w:rPr>
          <w:rStyle w:val="h-control-text-cont1"/>
          <w:color w:val="000000"/>
          <w:szCs w:val="32"/>
        </w:rPr>
        <w:t>、</w:t>
      </w:r>
      <w:r>
        <w:rPr>
          <w:rStyle w:val="h-control-text-cont1"/>
          <w:rFonts w:hint="eastAsia"/>
          <w:color w:val="000000"/>
          <w:szCs w:val="32"/>
        </w:rPr>
        <w:t>传真等</w:t>
      </w:r>
      <w:r>
        <w:rPr>
          <w:rStyle w:val="h-control-text-cont1"/>
          <w:rFonts w:hint="eastAsia"/>
          <w:color w:val="000000"/>
          <w:szCs w:val="32"/>
        </w:rPr>
        <w:t>政府信息公开申请</w:t>
      </w:r>
      <w:r>
        <w:rPr>
          <w:rStyle w:val="h-control-text-cont1"/>
          <w:color w:val="000000"/>
          <w:szCs w:val="32"/>
        </w:rPr>
        <w:t>受理</w:t>
      </w:r>
      <w:r>
        <w:rPr>
          <w:rStyle w:val="h-control-text-cont1"/>
          <w:rFonts w:hint="eastAsia"/>
          <w:color w:val="000000"/>
          <w:szCs w:val="32"/>
        </w:rPr>
        <w:t>渠道，确保及时接收政府信息公开申请</w:t>
      </w:r>
      <w:r>
        <w:rPr>
          <w:rStyle w:val="h-control-text-cont1"/>
          <w:color w:val="000000"/>
          <w:szCs w:val="32"/>
        </w:rPr>
        <w:t>。</w:t>
      </w:r>
      <w:r>
        <w:rPr>
          <w:rStyle w:val="h-control-text-cont1"/>
          <w:rFonts w:hint="eastAsia"/>
          <w:color w:val="000000"/>
          <w:szCs w:val="32"/>
        </w:rPr>
        <w:t>通过组织依申请公开实战演练，熟悉依申请办理全流程。</w:t>
      </w:r>
      <w:r>
        <w:rPr>
          <w:rStyle w:val="h-control-text-cont1"/>
          <w:rFonts w:hint="eastAsia"/>
          <w:color w:val="000000"/>
          <w:szCs w:val="32"/>
        </w:rPr>
        <w:t>2023</w:t>
      </w:r>
      <w:r>
        <w:rPr>
          <w:rStyle w:val="h-control-text-cont1"/>
          <w:rFonts w:hint="eastAsia"/>
          <w:color w:val="000000"/>
          <w:szCs w:val="32"/>
        </w:rPr>
        <w:t>年，广州会展中心海关未收到政府信息公开申请。</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（三）</w:t>
      </w:r>
      <w:r>
        <w:rPr>
          <w:rStyle w:val="h-control-text-cont1"/>
          <w:rFonts w:ascii="方正楷体_GBK" w:eastAsia="方正楷体_GBK" w:hint="eastAsia"/>
          <w:b/>
          <w:color w:val="000000"/>
          <w:szCs w:val="32"/>
        </w:rPr>
        <w:t xml:space="preserve"> </w:t>
      </w:r>
      <w:r>
        <w:rPr>
          <w:rStyle w:val="h-control-text-cont1"/>
          <w:rFonts w:ascii="方正楷体_GBK" w:eastAsia="方正楷体_GBK" w:hint="eastAsia"/>
          <w:b/>
          <w:color w:val="000000"/>
          <w:szCs w:val="32"/>
        </w:rPr>
        <w:t>政府信息管理方面</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针对新增业务、科室调整等新情况，在规定期限内动态更新相关政府信息；严格做好信息发布公开审查，做好审查材料纸本及电子存档；实行信息发布“回头看”机制，确保对外发布信息格式、内容无误。</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（四）</w:t>
      </w:r>
      <w:r>
        <w:rPr>
          <w:rStyle w:val="h-control-text-cont1"/>
          <w:rFonts w:ascii="方正楷体_GBK" w:eastAsia="方正楷体_GBK" w:hint="eastAsia"/>
          <w:b/>
          <w:color w:val="000000"/>
          <w:szCs w:val="32"/>
        </w:rPr>
        <w:t xml:space="preserve"> </w:t>
      </w:r>
      <w:r>
        <w:rPr>
          <w:rStyle w:val="h-control-text-cont1"/>
          <w:rFonts w:ascii="方正楷体_GBK" w:eastAsia="方正楷体_GBK" w:hint="eastAsia"/>
          <w:b/>
          <w:color w:val="000000"/>
          <w:szCs w:val="32"/>
        </w:rPr>
        <w:t>政府信息公开平台建设方面</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搭建“候鸟式”</w:t>
      </w:r>
      <w:r>
        <w:rPr>
          <w:rStyle w:val="h-control-text-cont1"/>
          <w:color w:val="000000"/>
          <w:szCs w:val="32"/>
        </w:rPr>
        <w:t>基层</w:t>
      </w:r>
      <w:r>
        <w:rPr>
          <w:rStyle w:val="h-control-text-cont1"/>
          <w:rFonts w:hint="eastAsia"/>
          <w:color w:val="000000"/>
          <w:szCs w:val="32"/>
        </w:rPr>
        <w:t>政务公开专区。在广交会、美博会等大型展会及琶洲港澳客运口岸设置</w:t>
      </w:r>
      <w:r>
        <w:rPr>
          <w:rStyle w:val="h-control-text-cont1"/>
          <w:color w:val="000000"/>
          <w:szCs w:val="32"/>
        </w:rPr>
        <w:t>基层</w:t>
      </w:r>
      <w:r>
        <w:rPr>
          <w:rStyle w:val="h-control-text-cont1"/>
          <w:rFonts w:hint="eastAsia"/>
          <w:color w:val="000000"/>
          <w:szCs w:val="32"/>
        </w:rPr>
        <w:t>政务公开专区。专区内，实</w:t>
      </w:r>
      <w:r>
        <w:rPr>
          <w:rStyle w:val="h-control-text-cont1"/>
          <w:rFonts w:hint="eastAsia"/>
          <w:color w:val="000000"/>
          <w:szCs w:val="32"/>
        </w:rPr>
        <w:lastRenderedPageBreak/>
        <w:t>现</w:t>
      </w:r>
      <w:r>
        <w:rPr>
          <w:rStyle w:val="h-control-text-cont1"/>
          <w:rFonts w:hint="eastAsia"/>
          <w:color w:val="000000"/>
          <w:szCs w:val="32"/>
        </w:rPr>
        <w:t>政务公开标准事项目录、业务咨询渠道、电子大屏等要素公开，为企业群众提供全方位咨询及业务办理服务，进一步展现“穗关‘政’能量”。开辟云端服务平台，利用“会展</w:t>
      </w:r>
      <w:r>
        <w:rPr>
          <w:rStyle w:val="h-control-text-cont1"/>
          <w:rFonts w:hint="eastAsia"/>
          <w:color w:val="000000"/>
          <w:szCs w:val="32"/>
        </w:rPr>
        <w:t>e</w:t>
      </w:r>
      <w:r>
        <w:rPr>
          <w:rStyle w:val="h-control-text-cont1"/>
          <w:rFonts w:hint="eastAsia"/>
          <w:color w:val="000000"/>
          <w:szCs w:val="32"/>
        </w:rPr>
        <w:t>通”信息化系统，实现全程展会业务全流程线上办理；设立“广交会海关之窗”平台，外接广交会官网，内联“广州海关</w:t>
      </w:r>
      <w:r>
        <w:rPr>
          <w:rStyle w:val="h-control-text-cont1"/>
          <w:rFonts w:hint="eastAsia"/>
          <w:color w:val="000000"/>
          <w:szCs w:val="32"/>
        </w:rPr>
        <w:t>12360</w:t>
      </w:r>
      <w:r>
        <w:rPr>
          <w:rStyle w:val="h-control-text-cont1"/>
          <w:rFonts w:hint="eastAsia"/>
          <w:color w:val="000000"/>
          <w:szCs w:val="32"/>
        </w:rPr>
        <w:t>”对外服务热线平台、广州海关门户网站等渠道，在线为企业提供咨询服务；维护广州海关门户网站“第</w:t>
      </w:r>
      <w:r>
        <w:rPr>
          <w:rStyle w:val="h-control-text-cont1"/>
          <w:rFonts w:hint="eastAsia"/>
          <w:color w:val="000000"/>
          <w:szCs w:val="32"/>
        </w:rPr>
        <w:t>134</w:t>
      </w:r>
      <w:r>
        <w:rPr>
          <w:rStyle w:val="h-control-text-cont1"/>
          <w:rFonts w:hint="eastAsia"/>
          <w:color w:val="000000"/>
          <w:szCs w:val="32"/>
        </w:rPr>
        <w:t>届广交会专题”，集成展示相关海关政策、海关服务保障广交会相关举措等内容；针对高频咨询及时点热点，陆续推出涵盖展会政策、节假日通关流程等主题的政</w:t>
      </w:r>
      <w:r>
        <w:rPr>
          <w:rStyle w:val="h-control-text-cont1"/>
          <w:rFonts w:hint="eastAsia"/>
          <w:color w:val="000000"/>
          <w:szCs w:val="32"/>
        </w:rPr>
        <w:t>策解读稿件。</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（五）</w:t>
      </w:r>
      <w:r>
        <w:rPr>
          <w:rStyle w:val="h-control-text-cont1"/>
          <w:rFonts w:ascii="方正楷体_GBK" w:eastAsia="方正楷体_GBK" w:hint="eastAsia"/>
          <w:b/>
          <w:color w:val="000000"/>
          <w:szCs w:val="32"/>
        </w:rPr>
        <w:t xml:space="preserve"> </w:t>
      </w:r>
      <w:r>
        <w:rPr>
          <w:rStyle w:val="h-control-text-cont1"/>
          <w:rFonts w:ascii="方正楷体_GBK" w:eastAsia="方正楷体_GBK" w:hint="eastAsia"/>
          <w:b/>
          <w:color w:val="000000"/>
          <w:szCs w:val="32"/>
        </w:rPr>
        <w:t>监督保障方面</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建立政务公开月度汇报机制，关领导定期听取政务公开工作汇报，各科室紧密协作，同向发力确保工作逐项落实；深化“关长联系企业”机制，开展“关长接待日”工作，畅通政民交互渠道，关领导通过实地走访、座谈交流会等形式了解企业需求，协助解决留购展品享惠手续办理、进境文物展转展困难等问题；设置政务公开工作专岗专员，通过以干代培、知识问卷等形式开展关内政务公开工作培训。</w:t>
      </w:r>
    </w:p>
    <w:p w:rsidR="00937B79" w:rsidRDefault="00251032">
      <w:pPr>
        <w:pStyle w:val="50"/>
        <w:adjustRightInd w:val="0"/>
        <w:snapToGrid w:val="0"/>
        <w:ind w:firstLineChars="200" w:firstLine="616"/>
        <w:rPr>
          <w:rFonts w:ascii="方正黑体_GBK" w:eastAsia="方正黑体_GBK" w:cs="楷体_GB2312"/>
          <w:bCs/>
          <w:szCs w:val="32"/>
          <w:shd w:val="clear" w:color="auto" w:fill="FFFFFF"/>
        </w:rPr>
      </w:pPr>
      <w:r>
        <w:rPr>
          <w:rFonts w:ascii="方正黑体_GBK" w:eastAsia="方正黑体_GBK" w:cs="楷体_GB2312" w:hint="eastAsia"/>
          <w:bCs/>
          <w:szCs w:val="32"/>
          <w:shd w:val="clear" w:color="auto" w:fill="FFFFFF"/>
        </w:rPr>
        <w:t>二、主动公开政府信息情况</w:t>
      </w:r>
    </w:p>
    <w:tbl>
      <w:tblPr>
        <w:tblW w:w="8994" w:type="dxa"/>
        <w:jc w:val="center"/>
        <w:tblLayout w:type="fixed"/>
        <w:tblCellMar>
          <w:left w:w="0" w:type="dxa"/>
          <w:right w:w="0" w:type="dxa"/>
        </w:tblCellMar>
        <w:tblLook w:val="0000"/>
      </w:tblPr>
      <w:tblGrid>
        <w:gridCol w:w="2719"/>
        <w:gridCol w:w="2183"/>
        <w:gridCol w:w="1936"/>
        <w:gridCol w:w="2156"/>
      </w:tblGrid>
      <w:tr w:rsidR="00937B79">
        <w:trPr>
          <w:trHeight w:val="495"/>
          <w:jc w:val="center"/>
        </w:trPr>
        <w:tc>
          <w:tcPr>
            <w:tcW w:w="8995"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第二十条第（一）项</w:t>
            </w:r>
          </w:p>
        </w:tc>
      </w:tr>
      <w:tr w:rsidR="00937B79">
        <w:trPr>
          <w:trHeight w:val="68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信息内容</w:t>
            </w:r>
          </w:p>
        </w:tc>
        <w:tc>
          <w:tcPr>
            <w:tcW w:w="2183"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本年</w:t>
            </w:r>
            <w:r>
              <w:rPr>
                <w:kern w:val="0"/>
                <w:sz w:val="24"/>
                <w:szCs w:val="24"/>
              </w:rPr>
              <w:t>制发件数</w:t>
            </w:r>
          </w:p>
        </w:tc>
        <w:tc>
          <w:tcPr>
            <w:tcW w:w="193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本年废止件</w:t>
            </w:r>
            <w:r>
              <w:rPr>
                <w:kern w:val="0"/>
                <w:sz w:val="24"/>
                <w:szCs w:val="24"/>
              </w:rPr>
              <w:t>数</w:t>
            </w:r>
          </w:p>
        </w:tc>
        <w:tc>
          <w:tcPr>
            <w:tcW w:w="2156"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现行有效件数</w:t>
            </w:r>
          </w:p>
        </w:tc>
      </w:tr>
      <w:tr w:rsidR="00937B79">
        <w:trPr>
          <w:trHeight w:val="51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规章</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r>
      <w:tr w:rsidR="00937B79">
        <w:trPr>
          <w:trHeight w:val="51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lastRenderedPageBreak/>
              <w:t>行政规范性文件</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r>
      <w:tr w:rsidR="00937B79">
        <w:trPr>
          <w:trHeight w:val="435"/>
          <w:jc w:val="center"/>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第二十条第（五）项</w:t>
            </w:r>
          </w:p>
        </w:tc>
      </w:tr>
      <w:tr w:rsidR="00937B79">
        <w:trPr>
          <w:trHeight w:val="68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1"/>
              <w:widowControl/>
              <w:adjustRightInd w:val="0"/>
              <w:snapToGrid w:val="0"/>
              <w:spacing w:line="560" w:lineRule="exact"/>
              <w:jc w:val="center"/>
              <w:rPr>
                <w:sz w:val="24"/>
                <w:szCs w:val="24"/>
              </w:rPr>
            </w:pPr>
            <w:r>
              <w:rPr>
                <w:rFonts w:ascii="宋体" w:cs="宋体" w:hint="eastAsia"/>
                <w:kern w:val="0"/>
                <w:sz w:val="24"/>
                <w:szCs w:val="24"/>
              </w:rPr>
              <w:t>本年处理决定数量</w:t>
            </w:r>
          </w:p>
        </w:tc>
      </w:tr>
      <w:tr w:rsidR="00937B79">
        <w:trPr>
          <w:trHeight w:val="51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行政许可</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6"/>
              <w:spacing w:line="560" w:lineRule="exact"/>
              <w:jc w:val="center"/>
              <w:rPr>
                <w:rFonts w:eastAsia="方正仿宋_GBK" w:cs="宋体"/>
                <w:sz w:val="24"/>
                <w:szCs w:val="24"/>
              </w:rPr>
            </w:pPr>
            <w:r>
              <w:rPr>
                <w:rFonts w:eastAsia="方正仿宋_GBK" w:cs="宋体"/>
                <w:sz w:val="24"/>
                <w:szCs w:val="24"/>
              </w:rPr>
              <w:t>5</w:t>
            </w:r>
          </w:p>
        </w:tc>
      </w:tr>
      <w:tr w:rsidR="00937B79">
        <w:trPr>
          <w:trHeight w:val="406"/>
          <w:jc w:val="center"/>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第二十条第（六）项</w:t>
            </w:r>
          </w:p>
        </w:tc>
      </w:tr>
      <w:tr w:rsidR="00937B79">
        <w:trPr>
          <w:trHeight w:val="68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1"/>
              <w:widowControl/>
              <w:adjustRightInd w:val="0"/>
              <w:snapToGrid w:val="0"/>
              <w:spacing w:line="560" w:lineRule="exact"/>
              <w:jc w:val="center"/>
              <w:rPr>
                <w:sz w:val="24"/>
                <w:szCs w:val="24"/>
              </w:rPr>
            </w:pPr>
            <w:r>
              <w:rPr>
                <w:rFonts w:ascii="宋体" w:cs="宋体" w:hint="eastAsia"/>
                <w:kern w:val="0"/>
                <w:sz w:val="24"/>
                <w:szCs w:val="24"/>
              </w:rPr>
              <w:t>本年处理决定数量</w:t>
            </w:r>
          </w:p>
        </w:tc>
      </w:tr>
      <w:tr w:rsidR="00937B79">
        <w:trPr>
          <w:trHeight w:val="51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行政处罚</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cs="宋体"/>
                <w:sz w:val="24"/>
                <w:szCs w:val="24"/>
              </w:rPr>
            </w:pPr>
            <w:r>
              <w:rPr>
                <w:rFonts w:eastAsia="方正仿宋_GBK" w:cs="宋体"/>
                <w:sz w:val="24"/>
                <w:szCs w:val="24"/>
              </w:rPr>
              <w:t>5</w:t>
            </w:r>
          </w:p>
        </w:tc>
      </w:tr>
      <w:tr w:rsidR="00937B79">
        <w:trPr>
          <w:trHeight w:val="51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行政强制</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cs="宋体"/>
                <w:sz w:val="24"/>
                <w:szCs w:val="24"/>
              </w:rPr>
            </w:pPr>
            <w:r>
              <w:rPr>
                <w:rFonts w:eastAsia="方正仿宋_GBK" w:cs="宋体"/>
                <w:sz w:val="24"/>
                <w:szCs w:val="24"/>
              </w:rPr>
              <w:t>2</w:t>
            </w:r>
          </w:p>
        </w:tc>
      </w:tr>
      <w:tr w:rsidR="00937B79">
        <w:trPr>
          <w:trHeight w:val="474"/>
          <w:jc w:val="center"/>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第二十条第（八）项</w:t>
            </w:r>
          </w:p>
        </w:tc>
      </w:tr>
      <w:tr w:rsidR="00937B79">
        <w:trPr>
          <w:trHeight w:val="68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rsidR="00937B79" w:rsidRDefault="00251032">
            <w:pPr>
              <w:pStyle w:val="12"/>
              <w:widowControl/>
              <w:adjustRightInd w:val="0"/>
              <w:snapToGrid w:val="0"/>
              <w:spacing w:line="560" w:lineRule="exact"/>
              <w:jc w:val="center"/>
              <w:rPr>
                <w:sz w:val="24"/>
                <w:szCs w:val="24"/>
              </w:rPr>
            </w:pPr>
            <w:r>
              <w:rPr>
                <w:rFonts w:ascii="宋体" w:cs="宋体" w:hint="eastAsia"/>
                <w:kern w:val="0"/>
                <w:sz w:val="24"/>
                <w:szCs w:val="24"/>
              </w:rPr>
              <w:t>本年收费金额（单位：万元）</w:t>
            </w:r>
          </w:p>
        </w:tc>
      </w:tr>
      <w:tr w:rsidR="00937B79">
        <w:trPr>
          <w:trHeight w:val="510"/>
          <w:jc w:val="center"/>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adjustRightInd w:val="0"/>
              <w:snapToGrid w:val="0"/>
              <w:spacing w:line="560" w:lineRule="exact"/>
              <w:jc w:val="center"/>
            </w:pPr>
            <w:r>
              <w:rPr>
                <w:rFonts w:ascii="宋体" w:cs="宋体" w:hint="eastAsia"/>
                <w:kern w:val="0"/>
                <w:sz w:val="24"/>
                <w:szCs w:val="24"/>
              </w:rPr>
              <w:t>行政事业性收费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cs="宋体"/>
                <w:sz w:val="24"/>
                <w:szCs w:val="24"/>
              </w:rPr>
            </w:pPr>
            <w:r>
              <w:rPr>
                <w:rFonts w:eastAsia="方正仿宋_GBK" w:cs="宋体"/>
                <w:sz w:val="24"/>
                <w:szCs w:val="24"/>
              </w:rPr>
              <w:t>0</w:t>
            </w:r>
          </w:p>
        </w:tc>
      </w:tr>
    </w:tbl>
    <w:p w:rsidR="00937B79" w:rsidRDefault="00251032" w:rsidP="00DF33D2">
      <w:pPr>
        <w:pStyle w:val="ab"/>
        <w:widowControl/>
        <w:shd w:val="clear" w:color="auto" w:fill="FFFFFF"/>
        <w:adjustRightInd w:val="0"/>
        <w:snapToGrid w:val="0"/>
        <w:spacing w:beforeAutospacing="0" w:afterLines="50" w:afterAutospacing="0" w:line="560" w:lineRule="exact"/>
        <w:ind w:firstLineChars="200" w:firstLine="632"/>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三、收到和处理政府信息公开申请情况</w:t>
      </w:r>
    </w:p>
    <w:tbl>
      <w:tblPr>
        <w:tblW w:w="9071" w:type="dxa"/>
        <w:jc w:val="center"/>
        <w:tblBorders>
          <w:insideH w:val="outset" w:sz="6" w:space="0" w:color="auto"/>
          <w:insideV w:val="outset" w:sz="6" w:space="0" w:color="auto"/>
        </w:tblBorders>
        <w:tblLayout w:type="fixed"/>
        <w:tblCellMar>
          <w:left w:w="0" w:type="dxa"/>
          <w:right w:w="0" w:type="dxa"/>
        </w:tblCellMar>
        <w:tblLook w:val="0000"/>
      </w:tblPr>
      <w:tblGrid>
        <w:gridCol w:w="696"/>
        <w:gridCol w:w="936"/>
        <w:gridCol w:w="2670"/>
        <w:gridCol w:w="635"/>
        <w:gridCol w:w="675"/>
        <w:gridCol w:w="750"/>
        <w:gridCol w:w="765"/>
        <w:gridCol w:w="765"/>
        <w:gridCol w:w="497"/>
        <w:gridCol w:w="682"/>
      </w:tblGrid>
      <w:tr w:rsidR="00937B79">
        <w:trPr>
          <w:tblHeader/>
          <w:jc w:val="cent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申请人情况</w:t>
            </w:r>
          </w:p>
        </w:tc>
      </w:tr>
      <w:tr w:rsidR="00937B79">
        <w:trPr>
          <w:tblHeader/>
          <w:jc w:val="cent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35"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自然人</w:t>
            </w:r>
          </w:p>
        </w:tc>
        <w:tc>
          <w:tcPr>
            <w:tcW w:w="3452"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总计</w:t>
            </w:r>
          </w:p>
        </w:tc>
      </w:tr>
      <w:tr w:rsidR="00937B79">
        <w:trPr>
          <w:trHeight w:val="649"/>
          <w:tblHeader/>
          <w:jc w:val="cent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35"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商业企业</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科研机构</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社会公益组织</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法律服务机构</w:t>
            </w:r>
          </w:p>
        </w:tc>
        <w:tc>
          <w:tcPr>
            <w:tcW w:w="497"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pPr>
            <w:r>
              <w:rPr>
                <w:rFonts w:ascii="宋体" w:cs="宋体" w:hint="eastAsia"/>
                <w:kern w:val="0"/>
                <w:sz w:val="20"/>
                <w:szCs w:val="20"/>
              </w:rPr>
              <w:t>其他</w:t>
            </w:r>
          </w:p>
        </w:tc>
        <w:tc>
          <w:tcPr>
            <w:tcW w:w="682"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r>
      <w:tr w:rsidR="00937B79">
        <w:trPr>
          <w:jc w:val="center"/>
        </w:trP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rsidR="00937B79" w:rsidRDefault="00251032">
            <w:pPr>
              <w:pStyle w:val="ac"/>
              <w:widowControl/>
              <w:spacing w:line="560" w:lineRule="exact"/>
              <w:jc w:val="left"/>
              <w:rPr>
                <w:sz w:val="24"/>
                <w:szCs w:val="24"/>
              </w:rPr>
            </w:pPr>
            <w:r>
              <w:rPr>
                <w:rFonts w:ascii="宋体" w:cs="宋体" w:hint="eastAsia"/>
                <w:kern w:val="0"/>
                <w:sz w:val="24"/>
                <w:szCs w:val="24"/>
              </w:rPr>
              <w:t>一、本年新</w:t>
            </w:r>
            <w:r>
              <w:rPr>
                <w:rFonts w:ascii="宋体" w:cs="宋体" w:hint="eastAsia"/>
                <w:kern w:val="0"/>
                <w:sz w:val="24"/>
                <w:szCs w:val="24"/>
              </w:rPr>
              <w:t>收政府信息公开申请数量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spacing w:line="560" w:lineRule="exact"/>
              <w:jc w:val="center"/>
              <w:rPr>
                <w:rFonts w:eastAsia="方正仿宋_GBK"/>
                <w:sz w:val="24"/>
                <w:szCs w:val="24"/>
              </w:rPr>
            </w:pPr>
            <w:r>
              <w:rPr>
                <w:rFonts w:eastAsia="方正仿宋_GBK"/>
                <w:sz w:val="24"/>
                <w:szCs w:val="24"/>
              </w:rPr>
              <w:t>0</w:t>
            </w:r>
          </w:p>
        </w:tc>
      </w:tr>
      <w:tr w:rsidR="00937B79">
        <w:trPr>
          <w:jc w:val="center"/>
        </w:trP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rsidR="00937B79" w:rsidRDefault="00251032">
            <w:pPr>
              <w:pStyle w:val="ac"/>
              <w:widowControl/>
              <w:spacing w:line="560" w:lineRule="exact"/>
              <w:jc w:val="left"/>
              <w:rPr>
                <w:sz w:val="24"/>
                <w:szCs w:val="24"/>
              </w:rPr>
            </w:pPr>
            <w:r>
              <w:rPr>
                <w:rFonts w:ascii="宋体" w:cs="宋体" w:hint="eastAsia"/>
                <w:kern w:val="0"/>
                <w:sz w:val="24"/>
                <w:szCs w:val="24"/>
              </w:rPr>
              <w:t>二、上年结转政府信息公开申请数量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a"/>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3"/>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1"/>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1"/>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三、</w:t>
            </w:r>
            <w:r>
              <w:rPr>
                <w:rFonts w:ascii="宋体" w:cs="宋体" w:hint="eastAsia"/>
                <w:kern w:val="0"/>
                <w:sz w:val="24"/>
                <w:szCs w:val="24"/>
              </w:rPr>
              <w:lastRenderedPageBreak/>
              <w:t>本年度办理结果</w:t>
            </w: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left"/>
              <w:rPr>
                <w:sz w:val="24"/>
                <w:szCs w:val="24"/>
              </w:rPr>
            </w:pPr>
            <w:r>
              <w:rPr>
                <w:rFonts w:ascii="楷体" w:eastAsia="楷体" w:cs="楷体" w:hint="eastAsia"/>
                <w:kern w:val="0"/>
                <w:sz w:val="24"/>
                <w:szCs w:val="24"/>
              </w:rPr>
              <w:lastRenderedPageBreak/>
              <w:t>（一）予以公开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2"/>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2"/>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5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81"/>
              <w:spacing w:line="560" w:lineRule="exact"/>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90"/>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left"/>
              <w:rPr>
                <w:sz w:val="24"/>
                <w:szCs w:val="24"/>
              </w:rPr>
            </w:pPr>
            <w:r>
              <w:rPr>
                <w:rFonts w:ascii="楷体" w:eastAsia="楷体" w:cs="楷体" w:hint="eastAsia"/>
                <w:kern w:val="0"/>
                <w:sz w:val="24"/>
                <w:szCs w:val="24"/>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01"/>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11"/>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2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3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4"/>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5"/>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6"/>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（三）不予公开</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1.</w:t>
            </w:r>
            <w:r>
              <w:rPr>
                <w:rFonts w:ascii="楷体" w:eastAsia="楷体" w:cs="楷体" w:hint="eastAsia"/>
                <w:kern w:val="0"/>
                <w:sz w:val="24"/>
                <w:szCs w:val="24"/>
              </w:rPr>
              <w:t>属于国家秘密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7"/>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2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0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11"/>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20"/>
              <w:spacing w:line="560" w:lineRule="exact"/>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30"/>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2.</w:t>
            </w:r>
            <w:r>
              <w:rPr>
                <w:rFonts w:ascii="楷体" w:eastAsia="楷体" w:cs="楷体" w:hint="eastAsia"/>
                <w:kern w:val="0"/>
                <w:sz w:val="24"/>
                <w:szCs w:val="24"/>
              </w:rPr>
              <w:t>其他法律行政法规禁止公开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4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5"/>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39"/>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00"/>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3.</w:t>
            </w:r>
            <w:r>
              <w:rPr>
                <w:rFonts w:ascii="楷体" w:eastAsia="楷体" w:cs="楷体" w:hint="eastAsia"/>
                <w:kern w:val="0"/>
                <w:sz w:val="24"/>
                <w:szCs w:val="24"/>
              </w:rPr>
              <w:t>危及“三安全一稳定”</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11"/>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2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3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4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5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6"/>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7"/>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4.</w:t>
            </w:r>
            <w:r>
              <w:rPr>
                <w:rFonts w:ascii="楷体" w:eastAsia="楷体" w:cs="楷体" w:hint="eastAsia"/>
                <w:kern w:val="0"/>
                <w:sz w:val="24"/>
                <w:szCs w:val="24"/>
              </w:rPr>
              <w:t>保护第三方合法权益</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8"/>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49"/>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0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1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2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3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4"/>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5.</w:t>
            </w:r>
            <w:r>
              <w:rPr>
                <w:rFonts w:ascii="楷体" w:eastAsia="楷体" w:cs="楷体" w:hint="eastAsia"/>
                <w:kern w:val="0"/>
                <w:sz w:val="24"/>
                <w:szCs w:val="24"/>
              </w:rPr>
              <w:t>属于三类内部事务信息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5"/>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6"/>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59"/>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0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1"/>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6.</w:t>
            </w:r>
            <w:r>
              <w:rPr>
                <w:rFonts w:ascii="楷体" w:eastAsia="楷体" w:cs="楷体" w:hint="eastAsia"/>
                <w:kern w:val="0"/>
                <w:sz w:val="24"/>
                <w:szCs w:val="24"/>
              </w:rPr>
              <w:t>属于四类过程性信息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2"/>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3"/>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6"/>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7"/>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8"/>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7.</w:t>
            </w:r>
            <w:r>
              <w:rPr>
                <w:rFonts w:ascii="楷体" w:eastAsia="楷体" w:cs="楷体" w:hint="eastAsia"/>
                <w:kern w:val="0"/>
                <w:sz w:val="24"/>
                <w:szCs w:val="24"/>
              </w:rPr>
              <w:t>属于行政执法案卷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69"/>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0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1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3"/>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4"/>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5"/>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8.</w:t>
            </w:r>
            <w:r>
              <w:rPr>
                <w:rFonts w:ascii="楷体" w:eastAsia="楷体" w:cs="楷体" w:hint="eastAsia"/>
                <w:kern w:val="0"/>
                <w:sz w:val="24"/>
                <w:szCs w:val="24"/>
              </w:rPr>
              <w:t>属于行政查询事项</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6"/>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7"/>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7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0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11"/>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20"/>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（四）无法提供</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1.</w:t>
            </w:r>
            <w:r>
              <w:rPr>
                <w:rFonts w:ascii="楷体" w:eastAsia="楷体" w:cs="楷体" w:hint="eastAsia"/>
                <w:kern w:val="0"/>
                <w:sz w:val="24"/>
                <w:szCs w:val="24"/>
              </w:rPr>
              <w:t>本机关不掌握相关政府信息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3"/>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4"/>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7"/>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89"/>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2.</w:t>
            </w:r>
            <w:r>
              <w:rPr>
                <w:rFonts w:ascii="楷体" w:eastAsia="楷体" w:cs="楷体" w:hint="eastAsia"/>
                <w:kern w:val="0"/>
                <w:sz w:val="24"/>
                <w:szCs w:val="24"/>
              </w:rPr>
              <w:t>没有现成信息需要另行制作</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0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11"/>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4"/>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5"/>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6"/>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3.</w:t>
            </w:r>
            <w:r>
              <w:rPr>
                <w:rFonts w:ascii="楷体" w:eastAsia="楷体" w:cs="楷体" w:hint="eastAsia"/>
                <w:kern w:val="0"/>
                <w:sz w:val="24"/>
                <w:szCs w:val="24"/>
              </w:rPr>
              <w:t>补正后申请内容仍不</w:t>
            </w:r>
            <w:r>
              <w:rPr>
                <w:rFonts w:ascii="楷体" w:eastAsia="楷体" w:cs="楷体" w:hint="eastAsia"/>
                <w:kern w:val="0"/>
                <w:sz w:val="24"/>
                <w:szCs w:val="24"/>
              </w:rPr>
              <w:lastRenderedPageBreak/>
              <w:t>明确</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7"/>
              <w:spacing w:line="560" w:lineRule="exact"/>
              <w:jc w:val="center"/>
              <w:rPr>
                <w:rFonts w:eastAsia="方正仿宋_GBK"/>
                <w:sz w:val="24"/>
                <w:szCs w:val="24"/>
              </w:rPr>
            </w:pPr>
            <w:r>
              <w:rPr>
                <w:rFonts w:eastAsia="方正仿宋_GBK"/>
                <w:sz w:val="24"/>
                <w:szCs w:val="24"/>
              </w:rPr>
              <w:lastRenderedPageBreak/>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9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0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11"/>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2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3"/>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（五）不予处理</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1.</w:t>
            </w:r>
            <w:r>
              <w:rPr>
                <w:rFonts w:ascii="楷体" w:eastAsia="楷体" w:cs="楷体" w:hint="eastAsia"/>
                <w:kern w:val="0"/>
                <w:sz w:val="24"/>
                <w:szCs w:val="24"/>
              </w:rPr>
              <w:t>信访举报投诉类申请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4"/>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5"/>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09"/>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00"/>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2.</w:t>
            </w:r>
            <w:r>
              <w:rPr>
                <w:rFonts w:ascii="楷体" w:eastAsia="楷体" w:cs="楷体" w:hint="eastAsia"/>
                <w:kern w:val="0"/>
                <w:sz w:val="24"/>
                <w:szCs w:val="24"/>
              </w:rPr>
              <w:t>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11"/>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2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5"/>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6"/>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7"/>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3.</w:t>
            </w:r>
            <w:r>
              <w:rPr>
                <w:rFonts w:ascii="楷体" w:eastAsia="楷体" w:cs="楷体" w:hint="eastAsia"/>
                <w:kern w:val="0"/>
                <w:sz w:val="24"/>
                <w:szCs w:val="24"/>
              </w:rPr>
              <w:t>要求提供公开出版物</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8"/>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19"/>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0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2"/>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3"/>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4"/>
              <w:spacing w:line="560" w:lineRule="exact"/>
              <w:jc w:val="center"/>
              <w:rPr>
                <w:rFonts w:eastAsia="方正仿宋_GBK"/>
                <w:sz w:val="24"/>
                <w:szCs w:val="24"/>
              </w:rPr>
            </w:pPr>
            <w:r>
              <w:rPr>
                <w:rFonts w:eastAsia="方正仿宋_GBK"/>
                <w:sz w:val="24"/>
                <w:szCs w:val="24"/>
              </w:rPr>
              <w:t>0</w:t>
            </w:r>
          </w:p>
        </w:tc>
      </w:tr>
      <w:tr w:rsidR="00937B79">
        <w:trPr>
          <w:trHeight w:val="810"/>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4.</w:t>
            </w:r>
            <w:r>
              <w:rPr>
                <w:rFonts w:ascii="楷体" w:eastAsia="楷体" w:cs="楷体" w:hint="eastAsia"/>
                <w:kern w:val="0"/>
                <w:sz w:val="24"/>
                <w:szCs w:val="24"/>
              </w:rPr>
              <w:t>无正当理由大量反复申请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5"/>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6"/>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29"/>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0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1"/>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5.</w:t>
            </w:r>
            <w:r>
              <w:rPr>
                <w:rFonts w:ascii="楷体" w:eastAsia="楷体" w:cs="楷体" w:hint="eastAsia"/>
                <w:kern w:val="0"/>
                <w:sz w:val="24"/>
                <w:szCs w:val="24"/>
              </w:rPr>
              <w:t>要求行政机关确认或重新出具已获取信息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2"/>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3"/>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6"/>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7"/>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8"/>
              <w:spacing w:line="560" w:lineRule="exact"/>
              <w:jc w:val="center"/>
              <w:rPr>
                <w:rFonts w:eastAsia="方正仿宋_GBK"/>
                <w:sz w:val="24"/>
                <w:szCs w:val="24"/>
              </w:rPr>
            </w:pPr>
            <w:r>
              <w:rPr>
                <w:rFonts w:eastAsia="方正仿宋_GBK"/>
                <w:sz w:val="24"/>
                <w:szCs w:val="24"/>
              </w:rPr>
              <w:t>0</w:t>
            </w:r>
          </w:p>
        </w:tc>
      </w:tr>
      <w:tr w:rsidR="00937B79">
        <w:trPr>
          <w:trHeight w:val="567"/>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（六）其他处理</w:t>
            </w:r>
          </w:p>
        </w:tc>
        <w:tc>
          <w:tcPr>
            <w:tcW w:w="267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rsidR="00937B79" w:rsidRDefault="00251032">
            <w:pPr>
              <w:pStyle w:val="ac"/>
              <w:widowControl/>
              <w:spacing w:line="560" w:lineRule="exact"/>
              <w:rPr>
                <w:rFonts w:ascii="楷体" w:eastAsia="楷体" w:cs="楷体"/>
                <w:kern w:val="0"/>
                <w:sz w:val="24"/>
                <w:szCs w:val="24"/>
              </w:rPr>
            </w:pPr>
            <w:r>
              <w:rPr>
                <w:rFonts w:ascii="楷体" w:eastAsia="楷体" w:cs="楷体" w:hint="eastAsia"/>
                <w:kern w:val="0"/>
                <w:sz w:val="24"/>
                <w:szCs w:val="24"/>
              </w:rPr>
              <w:t>1.</w:t>
            </w:r>
            <w:r>
              <w:rPr>
                <w:rFonts w:ascii="楷体" w:eastAsia="楷体" w:cs="楷体" w:hint="eastAsia"/>
                <w:kern w:val="0"/>
                <w:sz w:val="24"/>
                <w:szCs w:val="24"/>
              </w:rPr>
              <w:t>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39"/>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0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3"/>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4"/>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45"/>
              <w:spacing w:line="560" w:lineRule="exact"/>
              <w:jc w:val="center"/>
              <w:rPr>
                <w:rFonts w:eastAsia="方正仿宋_GBK"/>
                <w:sz w:val="24"/>
                <w:szCs w:val="24"/>
              </w:rPr>
            </w:pPr>
            <w:r>
              <w:rPr>
                <w:rFonts w:eastAsia="方正仿宋_GBK"/>
                <w:sz w:val="24"/>
                <w:szCs w:val="24"/>
              </w:rPr>
              <w:t>0</w:t>
            </w:r>
          </w:p>
        </w:tc>
      </w:tr>
      <w:tr w:rsidR="00937B79">
        <w:trPr>
          <w:trHeight w:val="567"/>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vAlign w:val="center"/>
          </w:tcPr>
          <w:p w:rsidR="00937B79" w:rsidRDefault="00937B79"/>
        </w:tc>
        <w:tc>
          <w:tcPr>
            <w:tcW w:w="2670" w:type="dxa"/>
            <w:tcBorders>
              <w:top w:val="nil"/>
              <w:left w:val="single" w:sz="8" w:space="0" w:color="auto"/>
              <w:bottom w:val="single" w:sz="8" w:space="0" w:color="auto"/>
              <w:right w:val="single" w:sz="8" w:space="0" w:color="auto"/>
              <w:tl2br w:val="nil"/>
              <w:tr2bl w:val="nil"/>
            </w:tcBorders>
            <w:shd w:val="clear" w:color="auto" w:fill="auto"/>
          </w:tcPr>
          <w:p w:rsidR="00937B79" w:rsidRDefault="00251032">
            <w:pPr>
              <w:pStyle w:val="ac"/>
              <w:widowControl/>
              <w:spacing w:line="560" w:lineRule="exact"/>
              <w:rPr>
                <w:rFonts w:ascii="楷体" w:eastAsia="楷体" w:cs="楷体"/>
                <w:kern w:val="0"/>
                <w:sz w:val="24"/>
                <w:szCs w:val="24"/>
              </w:rPr>
            </w:pPr>
            <w:r>
              <w:rPr>
                <w:rFonts w:ascii="楷体" w:eastAsia="楷体" w:cs="楷体" w:hint="eastAsia"/>
                <w:kern w:val="0"/>
                <w:sz w:val="24"/>
                <w:szCs w:val="24"/>
              </w:rPr>
              <w:t>2.</w:t>
            </w:r>
            <w:r>
              <w:rPr>
                <w:rFonts w:ascii="楷体" w:eastAsia="楷体" w:cs="楷体" w:hint="eastAsia"/>
                <w:kern w:val="0"/>
                <w:sz w:val="24"/>
                <w:szCs w:val="24"/>
              </w:rPr>
              <w:t>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46"/>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47"/>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4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4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0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1"/>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2"/>
              <w:spacing w:line="560" w:lineRule="exact"/>
              <w:jc w:val="center"/>
              <w:rPr>
                <w:rFonts w:eastAsia="方正仿宋_GBK"/>
                <w:sz w:val="24"/>
                <w:szCs w:val="24"/>
              </w:rPr>
            </w:pPr>
            <w:r>
              <w:rPr>
                <w:rFonts w:eastAsia="方正仿宋_GBK"/>
                <w:sz w:val="24"/>
                <w:szCs w:val="24"/>
              </w:rPr>
              <w:t>0</w:t>
            </w:r>
          </w:p>
        </w:tc>
      </w:tr>
      <w:tr w:rsidR="00937B79">
        <w:trPr>
          <w:trHeight w:val="567"/>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vAlign w:val="center"/>
          </w:tcPr>
          <w:p w:rsidR="00937B79" w:rsidRDefault="00937B79"/>
        </w:tc>
        <w:tc>
          <w:tcPr>
            <w:tcW w:w="2670" w:type="dxa"/>
            <w:tcBorders>
              <w:top w:val="nil"/>
              <w:left w:val="single" w:sz="8" w:space="0" w:color="auto"/>
              <w:bottom w:val="single" w:sz="8" w:space="0" w:color="auto"/>
              <w:right w:val="single" w:sz="8" w:space="0" w:color="auto"/>
              <w:tl2br w:val="nil"/>
              <w:tr2bl w:val="nil"/>
            </w:tcBorders>
            <w:shd w:val="clear" w:color="auto" w:fill="auto"/>
          </w:tcPr>
          <w:p w:rsidR="00937B79" w:rsidRDefault="00251032">
            <w:pPr>
              <w:pStyle w:val="ac"/>
              <w:widowControl/>
              <w:spacing w:line="560" w:lineRule="exact"/>
              <w:rPr>
                <w:rFonts w:ascii="楷体" w:eastAsia="楷体" w:cs="楷体"/>
                <w:kern w:val="0"/>
                <w:sz w:val="24"/>
                <w:szCs w:val="24"/>
              </w:rPr>
            </w:pPr>
            <w:r>
              <w:rPr>
                <w:rFonts w:ascii="楷体" w:eastAsia="楷体" w:cs="楷体" w:hint="eastAsia"/>
                <w:kern w:val="0"/>
                <w:sz w:val="24"/>
                <w:szCs w:val="24"/>
              </w:rPr>
              <w:t>3.</w:t>
            </w:r>
            <w:r>
              <w:rPr>
                <w:rFonts w:ascii="楷体" w:eastAsia="楷体" w:cs="楷体" w:hint="eastAsia"/>
                <w:kern w:val="0"/>
                <w:sz w:val="24"/>
                <w:szCs w:val="24"/>
              </w:rPr>
              <w:t>咨询事项，指引咨询渠</w:t>
            </w:r>
            <w:r>
              <w:rPr>
                <w:rFonts w:ascii="楷体" w:eastAsia="楷体" w:cs="楷体" w:hint="eastAsia"/>
                <w:kern w:val="0"/>
                <w:sz w:val="24"/>
                <w:szCs w:val="24"/>
              </w:rPr>
              <w:lastRenderedPageBreak/>
              <w:t>道</w:t>
            </w:r>
          </w:p>
        </w:tc>
        <w:tc>
          <w:tcPr>
            <w:tcW w:w="63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3"/>
              <w:spacing w:line="560" w:lineRule="exact"/>
              <w:jc w:val="center"/>
              <w:rPr>
                <w:rFonts w:eastAsia="方正仿宋_GBK"/>
                <w:sz w:val="24"/>
                <w:szCs w:val="24"/>
              </w:rPr>
            </w:pPr>
            <w:r>
              <w:rPr>
                <w:rFonts w:eastAsia="方正仿宋_GBK"/>
                <w:sz w:val="24"/>
                <w:szCs w:val="24"/>
              </w:rPr>
              <w:lastRenderedPageBreak/>
              <w:t>0</w:t>
            </w:r>
          </w:p>
        </w:tc>
        <w:tc>
          <w:tcPr>
            <w:tcW w:w="67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4"/>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7"/>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59"/>
              <w:spacing w:line="560" w:lineRule="exact"/>
              <w:jc w:val="center"/>
              <w:rPr>
                <w:rFonts w:eastAsia="方正仿宋_GBK"/>
                <w:sz w:val="24"/>
                <w:szCs w:val="24"/>
              </w:rPr>
            </w:pPr>
            <w:r>
              <w:rPr>
                <w:rFonts w:eastAsia="方正仿宋_GBK"/>
                <w:sz w:val="24"/>
                <w:szCs w:val="24"/>
              </w:rPr>
              <w:t>0</w:t>
            </w:r>
          </w:p>
        </w:tc>
      </w:tr>
      <w:tr w:rsidR="00937B79">
        <w:trPr>
          <w:trHeight w:val="567"/>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rsidR="00937B79" w:rsidRDefault="00937B79"/>
        </w:tc>
        <w:tc>
          <w:tcPr>
            <w:tcW w:w="936" w:type="dxa"/>
            <w:vMerge/>
            <w:tcBorders>
              <w:top w:val="nil"/>
              <w:left w:val="nil"/>
              <w:bottom w:val="single" w:sz="8" w:space="0" w:color="auto"/>
              <w:right w:val="single" w:sz="8" w:space="0" w:color="auto"/>
              <w:tl2br w:val="nil"/>
              <w:tr2bl w:val="nil"/>
            </w:tcBorders>
            <w:shd w:val="clear" w:color="auto" w:fill="auto"/>
            <w:vAlign w:val="center"/>
          </w:tcPr>
          <w:p w:rsidR="00937B79" w:rsidRDefault="00937B79"/>
        </w:tc>
        <w:tc>
          <w:tcPr>
            <w:tcW w:w="2670" w:type="dxa"/>
            <w:tcBorders>
              <w:top w:val="nil"/>
              <w:left w:val="single" w:sz="8" w:space="0" w:color="auto"/>
              <w:bottom w:val="single" w:sz="8" w:space="0" w:color="auto"/>
              <w:right w:val="single" w:sz="8" w:space="0" w:color="auto"/>
              <w:tl2br w:val="nil"/>
              <w:tr2bl w:val="nil"/>
            </w:tcBorders>
            <w:shd w:val="clear" w:color="auto" w:fill="auto"/>
          </w:tcPr>
          <w:p w:rsidR="00937B79" w:rsidRDefault="00251032">
            <w:pPr>
              <w:pStyle w:val="ac"/>
              <w:widowControl/>
              <w:spacing w:line="560" w:lineRule="exact"/>
              <w:rPr>
                <w:rFonts w:ascii="楷体" w:eastAsia="楷体" w:cs="楷体"/>
                <w:kern w:val="0"/>
                <w:sz w:val="24"/>
                <w:szCs w:val="24"/>
              </w:rPr>
            </w:pPr>
            <w:r>
              <w:rPr>
                <w:rFonts w:ascii="楷体" w:eastAsia="楷体" w:cs="楷体" w:hint="eastAsia"/>
                <w:kern w:val="0"/>
                <w:sz w:val="24"/>
                <w:szCs w:val="24"/>
              </w:rPr>
              <w:t>4.</w:t>
            </w:r>
            <w:r>
              <w:rPr>
                <w:rFonts w:ascii="楷体" w:eastAsia="楷体" w:cs="楷体" w:hint="eastAsia"/>
                <w:kern w:val="0"/>
                <w:sz w:val="24"/>
                <w:szCs w:val="24"/>
              </w:rPr>
              <w:t>申请人撤销申请</w:t>
            </w:r>
          </w:p>
        </w:tc>
        <w:tc>
          <w:tcPr>
            <w:tcW w:w="63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0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1"/>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4"/>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5"/>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rsidR="00937B79" w:rsidRDefault="00251032">
            <w:pPr>
              <w:pStyle w:val="166"/>
              <w:spacing w:line="560" w:lineRule="exact"/>
              <w:jc w:val="center"/>
              <w:rPr>
                <w:rFonts w:eastAsia="方正仿宋_GBK"/>
                <w:sz w:val="24"/>
                <w:szCs w:val="24"/>
              </w:rPr>
            </w:pPr>
            <w:r>
              <w:rPr>
                <w:rFonts w:eastAsia="方正仿宋_GBK"/>
                <w:sz w:val="24"/>
                <w:szCs w:val="24"/>
              </w:rPr>
              <w:t>0</w:t>
            </w:r>
          </w:p>
        </w:tc>
      </w:tr>
      <w:tr w:rsidR="00937B79">
        <w:trPr>
          <w:jc w:val="center"/>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rPr>
                <w:sz w:val="24"/>
                <w:szCs w:val="24"/>
              </w:rPr>
            </w:pPr>
            <w:r>
              <w:rPr>
                <w:rFonts w:ascii="楷体" w:eastAsia="楷体" w:cs="楷体" w:hint="eastAsia"/>
                <w:kern w:val="0"/>
                <w:sz w:val="24"/>
                <w:szCs w:val="24"/>
              </w:rPr>
              <w:t>（七）总计</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67"/>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6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6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0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1"/>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2"/>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3"/>
              <w:spacing w:line="560" w:lineRule="exact"/>
              <w:jc w:val="center"/>
              <w:rPr>
                <w:rFonts w:eastAsia="方正仿宋_GBK"/>
                <w:sz w:val="24"/>
                <w:szCs w:val="24"/>
              </w:rPr>
            </w:pPr>
            <w:r>
              <w:rPr>
                <w:rFonts w:eastAsia="方正仿宋_GBK"/>
                <w:sz w:val="24"/>
                <w:szCs w:val="24"/>
              </w:rPr>
              <w:t>0</w:t>
            </w:r>
          </w:p>
        </w:tc>
      </w:tr>
      <w:tr w:rsidR="00937B79">
        <w:trPr>
          <w:jc w:val="center"/>
        </w:trP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left"/>
            </w:pPr>
            <w:r>
              <w:rPr>
                <w:rFonts w:ascii="宋体" w:cs="宋体" w:hint="eastAsia"/>
                <w:kern w:val="0"/>
                <w:sz w:val="24"/>
                <w:szCs w:val="24"/>
              </w:rPr>
              <w:t>四、结转下年度继续办理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4"/>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5"/>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79"/>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1800"/>
              <w:spacing w:line="560" w:lineRule="exact"/>
              <w:jc w:val="center"/>
              <w:rPr>
                <w:rFonts w:eastAsia="方正仿宋_GBK"/>
                <w:sz w:val="24"/>
                <w:szCs w:val="24"/>
              </w:rPr>
            </w:pPr>
            <w:r>
              <w:rPr>
                <w:rFonts w:eastAsia="方正仿宋_GBK"/>
                <w:sz w:val="24"/>
                <w:szCs w:val="24"/>
              </w:rPr>
              <w:t>0</w:t>
            </w:r>
          </w:p>
        </w:tc>
      </w:tr>
    </w:tbl>
    <w:p w:rsidR="00937B79" w:rsidRDefault="00251032" w:rsidP="00DF33D2">
      <w:pPr>
        <w:pStyle w:val="ab"/>
        <w:widowControl/>
        <w:shd w:val="clear" w:color="auto" w:fill="FFFFFF"/>
        <w:spacing w:beforeLines="50" w:beforeAutospacing="0" w:after="120" w:afterAutospacing="0" w:line="560" w:lineRule="exact"/>
        <w:ind w:firstLineChars="150" w:firstLine="474"/>
        <w:jc w:val="both"/>
        <w:rPr>
          <w:rFonts w:ascii="宋体" w:cs="宋体"/>
          <w:szCs w:val="24"/>
        </w:rPr>
      </w:pPr>
      <w:r>
        <w:rPr>
          <w:rFonts w:ascii="方正黑体_GBK" w:eastAsia="方正黑体_GBK" w:cs="楷体_GB2312" w:hint="eastAsia"/>
          <w:bCs/>
          <w:sz w:val="32"/>
          <w:szCs w:val="32"/>
          <w:shd w:val="clear" w:color="auto" w:fill="FFFFFF"/>
        </w:rPr>
        <w:t>四、政府信息公开行政复议、行政诉讼情况</w:t>
      </w:r>
    </w:p>
    <w:tbl>
      <w:tblPr>
        <w:tblW w:w="9071" w:type="dxa"/>
        <w:jc w:val="center"/>
        <w:tblBorders>
          <w:insideH w:val="outset" w:sz="6" w:space="0" w:color="auto"/>
          <w:insideV w:val="outset" w:sz="6" w:space="0" w:color="auto"/>
        </w:tblBorders>
        <w:tblLayout w:type="fixed"/>
        <w:tblCellMar>
          <w:left w:w="0" w:type="dxa"/>
          <w:right w:w="0" w:type="dxa"/>
        </w:tblCellMar>
        <w:tblLook w:val="0000"/>
      </w:tblPr>
      <w:tblGrid>
        <w:gridCol w:w="604"/>
        <w:gridCol w:w="604"/>
        <w:gridCol w:w="604"/>
        <w:gridCol w:w="604"/>
        <w:gridCol w:w="658"/>
        <w:gridCol w:w="550"/>
        <w:gridCol w:w="605"/>
        <w:gridCol w:w="605"/>
        <w:gridCol w:w="605"/>
        <w:gridCol w:w="605"/>
        <w:gridCol w:w="605"/>
        <w:gridCol w:w="605"/>
        <w:gridCol w:w="605"/>
        <w:gridCol w:w="606"/>
        <w:gridCol w:w="606"/>
      </w:tblGrid>
      <w:tr w:rsidR="00937B79">
        <w:trPr>
          <w:jc w:val="center"/>
        </w:trPr>
        <w:tc>
          <w:tcPr>
            <w:tcW w:w="3074" w:type="dxa"/>
            <w:gridSpan w:val="5"/>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行政复议</w:t>
            </w:r>
          </w:p>
        </w:tc>
        <w:tc>
          <w:tcPr>
            <w:tcW w:w="5997" w:type="dxa"/>
            <w:gridSpan w:val="10"/>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行政诉讼</w:t>
            </w:r>
          </w:p>
        </w:tc>
      </w:tr>
      <w:tr w:rsidR="00937B79">
        <w:trPr>
          <w:jc w:val="center"/>
        </w:trPr>
        <w:tc>
          <w:tcPr>
            <w:tcW w:w="604"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结果维持</w:t>
            </w:r>
          </w:p>
        </w:tc>
        <w:tc>
          <w:tcPr>
            <w:tcW w:w="604"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结果纠正</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其他结果</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尚未审结</w:t>
            </w:r>
          </w:p>
        </w:tc>
        <w:tc>
          <w:tcPr>
            <w:tcW w:w="658"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总计</w:t>
            </w:r>
          </w:p>
        </w:tc>
        <w:tc>
          <w:tcPr>
            <w:tcW w:w="2970"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复议后起诉</w:t>
            </w:r>
          </w:p>
        </w:tc>
      </w:tr>
      <w:tr w:rsidR="00937B79">
        <w:trPr>
          <w:jc w:val="center"/>
        </w:trPr>
        <w:tc>
          <w:tcPr>
            <w:tcW w:w="604"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04"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658"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937B79"/>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结果维持</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其他结果</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尚未审结</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总计</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结果维持</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其他结果</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尚未审结</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rFonts w:ascii="宋体" w:cs="宋体" w:hint="eastAsia"/>
                <w:kern w:val="0"/>
                <w:sz w:val="24"/>
                <w:szCs w:val="24"/>
              </w:rPr>
              <w:t>总计</w:t>
            </w:r>
          </w:p>
        </w:tc>
      </w:tr>
      <w:tr w:rsidR="00937B79">
        <w:trPr>
          <w:trHeight w:val="862"/>
          <w:jc w:val="center"/>
        </w:trPr>
        <w:tc>
          <w:tcPr>
            <w:tcW w:w="604"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58"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sz w:val="24"/>
                <w:szCs w:val="24"/>
              </w:rPr>
            </w:pPr>
            <w:r>
              <w:rPr>
                <w:sz w:val="24"/>
                <w:szCs w:val="24"/>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kern w:val="0"/>
                <w:sz w:val="24"/>
                <w:szCs w:val="24"/>
              </w:rPr>
            </w:pPr>
            <w:r>
              <w:rPr>
                <w:kern w:val="0"/>
                <w:sz w:val="24"/>
                <w:szCs w:val="24"/>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rsidR="00937B79" w:rsidRDefault="00251032">
            <w:pPr>
              <w:pStyle w:val="ac"/>
              <w:widowControl/>
              <w:spacing w:line="560" w:lineRule="exact"/>
              <w:jc w:val="center"/>
              <w:rPr>
                <w:kern w:val="0"/>
                <w:sz w:val="24"/>
                <w:szCs w:val="24"/>
              </w:rPr>
            </w:pPr>
            <w:r>
              <w:rPr>
                <w:kern w:val="0"/>
                <w:sz w:val="24"/>
                <w:szCs w:val="24"/>
              </w:rPr>
              <w:t>0</w:t>
            </w:r>
          </w:p>
        </w:tc>
      </w:tr>
    </w:tbl>
    <w:p w:rsidR="00937B79" w:rsidRDefault="00251032" w:rsidP="00DF33D2">
      <w:pPr>
        <w:pStyle w:val="ab"/>
        <w:widowControl/>
        <w:shd w:val="clear" w:color="auto" w:fill="FFFFFF"/>
        <w:spacing w:beforeLines="50" w:beforeAutospacing="0" w:afterAutospacing="0" w:line="560" w:lineRule="exact"/>
        <w:ind w:firstLineChars="200" w:firstLine="632"/>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五、存在的主要问题及改进情况</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（一）</w:t>
      </w:r>
      <w:r>
        <w:rPr>
          <w:rStyle w:val="h-control-text-cont1"/>
          <w:rFonts w:ascii="方正楷体_GBK" w:eastAsia="方正楷体_GBK" w:hint="eastAsia"/>
          <w:b/>
          <w:color w:val="000000"/>
          <w:szCs w:val="32"/>
        </w:rPr>
        <w:t>2022</w:t>
      </w:r>
      <w:r>
        <w:rPr>
          <w:rStyle w:val="h-control-text-cont1"/>
          <w:rFonts w:ascii="方正楷体_GBK" w:eastAsia="方正楷体_GBK" w:hint="eastAsia"/>
          <w:b/>
          <w:color w:val="000000"/>
          <w:szCs w:val="32"/>
        </w:rPr>
        <w:t>年年报中所提问题整改情况。</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广州会展中心海关</w:t>
      </w:r>
      <w:r>
        <w:rPr>
          <w:rStyle w:val="h-control-text-cont1"/>
          <w:rFonts w:hint="eastAsia"/>
          <w:color w:val="000000"/>
          <w:szCs w:val="32"/>
        </w:rPr>
        <w:t>2022</w:t>
      </w:r>
      <w:r>
        <w:rPr>
          <w:rStyle w:val="h-control-text-cont1"/>
          <w:rFonts w:hint="eastAsia"/>
          <w:color w:val="000000"/>
          <w:szCs w:val="32"/>
        </w:rPr>
        <w:t>年年报中提出以下问题：为适应</w:t>
      </w:r>
      <w:r>
        <w:rPr>
          <w:rStyle w:val="h-control-text-cont1"/>
          <w:rFonts w:hint="eastAsia"/>
          <w:color w:val="000000"/>
          <w:szCs w:val="32"/>
        </w:rPr>
        <w:t>2023</w:t>
      </w:r>
      <w:r>
        <w:rPr>
          <w:rStyle w:val="h-control-text-cont1"/>
          <w:rFonts w:hint="eastAsia"/>
          <w:color w:val="000000"/>
          <w:szCs w:val="32"/>
        </w:rPr>
        <w:lastRenderedPageBreak/>
        <w:t>年起各大展会恢复线下举办的趋势，作为基层海关在现场政务公开模式上、内容上需更加灵活创新，不断扩大社会影响力。</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上述问题在</w:t>
      </w:r>
      <w:r>
        <w:rPr>
          <w:rStyle w:val="h-control-text-cont1"/>
          <w:rFonts w:hint="eastAsia"/>
          <w:color w:val="000000"/>
          <w:szCs w:val="32"/>
        </w:rPr>
        <w:t>2023</w:t>
      </w:r>
      <w:r>
        <w:rPr>
          <w:rStyle w:val="h-control-text-cont1"/>
          <w:rFonts w:hint="eastAsia"/>
          <w:color w:val="000000"/>
          <w:szCs w:val="32"/>
        </w:rPr>
        <w:t>年已采取措施完成整改：本关发挥“候鸟式”政务公开品牌、基层政务公开专区作用，为企业群众提供全方位咨询及业务办理服务，年内累计服务近</w:t>
      </w:r>
      <w:r>
        <w:rPr>
          <w:rStyle w:val="h-control-text-cont1"/>
          <w:rFonts w:hint="eastAsia"/>
          <w:color w:val="000000"/>
          <w:szCs w:val="32"/>
        </w:rPr>
        <w:t>3</w:t>
      </w:r>
      <w:r>
        <w:rPr>
          <w:rStyle w:val="h-control-text-cont1"/>
          <w:rFonts w:hint="eastAsia"/>
          <w:color w:val="000000"/>
          <w:szCs w:val="32"/>
        </w:rPr>
        <w:t>万家企业、</w:t>
      </w:r>
      <w:r>
        <w:rPr>
          <w:rStyle w:val="h-control-text-cont1"/>
          <w:rFonts w:hint="eastAsia"/>
          <w:color w:val="000000"/>
          <w:szCs w:val="32"/>
        </w:rPr>
        <w:t>8</w:t>
      </w:r>
      <w:r>
        <w:rPr>
          <w:rStyle w:val="h-control-text-cont1"/>
          <w:rFonts w:hint="eastAsia"/>
          <w:color w:val="000000"/>
          <w:szCs w:val="32"/>
        </w:rPr>
        <w:t>万人次。</w:t>
      </w:r>
    </w:p>
    <w:p w:rsidR="00937B79" w:rsidRDefault="00251032" w:rsidP="00DF33D2">
      <w:pPr>
        <w:spacing w:line="560" w:lineRule="exact"/>
        <w:ind w:firstLineChars="200" w:firstLine="634"/>
        <w:rPr>
          <w:rStyle w:val="h-control-text-cont1"/>
          <w:rFonts w:ascii="方正楷体_GBK" w:eastAsia="方正楷体_GBK"/>
          <w:b/>
          <w:color w:val="000000"/>
          <w:szCs w:val="32"/>
        </w:rPr>
      </w:pPr>
      <w:r>
        <w:rPr>
          <w:rStyle w:val="h-control-text-cont1"/>
          <w:rFonts w:ascii="方正楷体_GBK" w:eastAsia="方正楷体_GBK" w:hint="eastAsia"/>
          <w:b/>
          <w:color w:val="000000"/>
          <w:szCs w:val="32"/>
        </w:rPr>
        <w:t>（二）目前存在问题。</w:t>
      </w:r>
    </w:p>
    <w:p w:rsidR="00937B79" w:rsidRDefault="00251032">
      <w:pPr>
        <w:spacing w:line="560" w:lineRule="exact"/>
        <w:ind w:firstLineChars="200" w:firstLine="632"/>
        <w:rPr>
          <w:rStyle w:val="h-control-text-cont1"/>
          <w:color w:val="000000"/>
          <w:szCs w:val="32"/>
        </w:rPr>
      </w:pPr>
      <w:r>
        <w:rPr>
          <w:rStyle w:val="h-control-text-cont1"/>
          <w:rFonts w:hint="eastAsia"/>
          <w:color w:val="000000"/>
          <w:szCs w:val="32"/>
        </w:rPr>
        <w:t>年内，本关“三进”品牌活动主要集中于服务参展企业及校园，走进社区开展海关政策科普的活动较少。</w:t>
      </w:r>
    </w:p>
    <w:p w:rsidR="00937B79" w:rsidRDefault="00251032">
      <w:pPr>
        <w:spacing w:line="560" w:lineRule="exact"/>
        <w:ind w:firstLineChars="200" w:firstLine="632"/>
        <w:rPr>
          <w:rStyle w:val="h-control-text-cont1"/>
          <w:rFonts w:ascii="方正黑体_GBK" w:eastAsia="方正黑体_GBK"/>
          <w:color w:val="000000"/>
          <w:szCs w:val="32"/>
        </w:rPr>
      </w:pPr>
      <w:r>
        <w:rPr>
          <w:rStyle w:val="h-control-text-cont1"/>
          <w:rFonts w:ascii="方正黑体_GBK" w:eastAsia="方正黑体_GBK" w:hint="eastAsia"/>
          <w:color w:val="000000"/>
          <w:szCs w:val="32"/>
        </w:rPr>
        <w:t>六、其他需要报告的事项</w:t>
      </w:r>
    </w:p>
    <w:p w:rsidR="00937B79" w:rsidRDefault="00251032">
      <w:pPr>
        <w:spacing w:line="560" w:lineRule="exact"/>
        <w:ind w:firstLineChars="200" w:firstLine="632"/>
        <w:rPr>
          <w:szCs w:val="32"/>
        </w:rPr>
      </w:pPr>
      <w:r>
        <w:rPr>
          <w:rStyle w:val="h-control-text-cont1"/>
          <w:rFonts w:hint="eastAsia"/>
          <w:color w:val="000000"/>
          <w:szCs w:val="32"/>
        </w:rPr>
        <w:t>广州会展中心海关严格按照《国务院办公厅关于印发〈政府信息公开信息处理费管理办法〉的通知》</w:t>
      </w:r>
      <w:r>
        <w:rPr>
          <w:rFonts w:hint="eastAsia"/>
          <w:szCs w:val="32"/>
        </w:rPr>
        <w:t>，规范政府信息公开信息处理费收取工作</w:t>
      </w:r>
      <w:r>
        <w:rPr>
          <w:rStyle w:val="h-control-text-cont1"/>
          <w:rFonts w:hint="eastAsia"/>
          <w:color w:val="000000"/>
          <w:szCs w:val="32"/>
        </w:rPr>
        <w:t>，</w:t>
      </w:r>
      <w:r>
        <w:rPr>
          <w:rStyle w:val="h-control-text-cont1"/>
          <w:rFonts w:hint="eastAsia"/>
          <w:color w:val="000000"/>
          <w:szCs w:val="32"/>
        </w:rPr>
        <w:t>2023</w:t>
      </w:r>
      <w:r>
        <w:rPr>
          <w:rStyle w:val="h-control-text-cont1"/>
          <w:rFonts w:hint="eastAsia"/>
          <w:color w:val="000000"/>
          <w:szCs w:val="32"/>
        </w:rPr>
        <w:t>年未收取政府信息公开信息处理费。</w:t>
      </w:r>
    </w:p>
    <w:p w:rsidR="00937B79" w:rsidRDefault="00937B79">
      <w:pPr>
        <w:pStyle w:val="33"/>
        <w:spacing w:line="560" w:lineRule="exact"/>
        <w:ind w:firstLine="629"/>
        <w:rPr>
          <w:color w:val="000000"/>
          <w:sz w:val="32"/>
          <w:szCs w:val="32"/>
        </w:rPr>
      </w:pPr>
    </w:p>
    <w:p w:rsidR="00937B79" w:rsidRDefault="00937B79">
      <w:pPr>
        <w:spacing w:line="560" w:lineRule="exact"/>
        <w:jc w:val="left"/>
      </w:pPr>
    </w:p>
    <w:sectPr w:rsidR="00937B79" w:rsidSect="00937B79">
      <w:footerReference w:type="default" r:id="rId6"/>
      <w:pgSz w:w="11907" w:h="16840"/>
      <w:pgMar w:top="2098" w:right="1474" w:bottom="1985" w:left="1588" w:header="1814" w:footer="1474" w:gutter="0"/>
      <w:pgNumType w:start="0"/>
      <w:cols w:space="720"/>
      <w:titlePg/>
      <w:docGrid w:type="linesAndChars" w:linePitch="580" w:charSpace="-84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032" w:rsidRDefault="00251032" w:rsidP="00937B79">
      <w:r>
        <w:separator/>
      </w:r>
    </w:p>
  </w:endnote>
  <w:endnote w:type="continuationSeparator" w:id="1">
    <w:p w:rsidR="00251032" w:rsidRDefault="00251032" w:rsidP="00937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altName w:val="楷体"/>
    <w:charset w:val="00"/>
    <w:family w:val="auto"/>
    <w:pitch w:val="variable"/>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9" w:rsidRDefault="00937B79">
    <w:pPr>
      <w:pStyle w:val="a5"/>
      <w:jc w:val="center"/>
      <w:rPr>
        <w:sz w:val="32"/>
        <w:szCs w:val="32"/>
      </w:rPr>
    </w:pPr>
    <w:r>
      <w:rPr>
        <w:sz w:val="32"/>
        <w:szCs w:val="32"/>
      </w:rPr>
      <w:fldChar w:fldCharType="begin"/>
    </w:r>
    <w:r w:rsidR="00251032">
      <w:rPr>
        <w:sz w:val="32"/>
        <w:szCs w:val="32"/>
      </w:rPr>
      <w:instrText>Page</w:instrText>
    </w:r>
    <w:r>
      <w:rPr>
        <w:sz w:val="32"/>
        <w:szCs w:val="32"/>
      </w:rPr>
      <w:fldChar w:fldCharType="separate"/>
    </w:r>
    <w:r w:rsidR="00DF33D2">
      <w:rPr>
        <w:noProof/>
        <w:sz w:val="32"/>
        <w:szCs w:val="32"/>
      </w:rPr>
      <w:t>7</w:t>
    </w:r>
    <w:r>
      <w:rPr>
        <w:sz w:val="32"/>
        <w:szCs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032" w:rsidRDefault="00251032" w:rsidP="00937B79">
      <w:r>
        <w:separator/>
      </w:r>
    </w:p>
  </w:footnote>
  <w:footnote w:type="continuationSeparator" w:id="1">
    <w:p w:rsidR="00251032" w:rsidRDefault="00251032" w:rsidP="00937B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ulTrailSpace/>
    <w:doNotExpandShiftReturn/>
    <w:adjustLineHeightInTable/>
    <w:growAutofit/>
    <w:useFELayout/>
    <w:useAltKinsokuLineBreakRules/>
    <w:splitPgBreakAndParaMark/>
  </w:compat>
  <w:rsids>
    <w:rsidRoot w:val="00937B79"/>
    <w:rsid w:val="00251032"/>
    <w:rsid w:val="00937B79"/>
    <w:rsid w:val="00DF33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37B79"/>
    <w:pPr>
      <w:widowControl w:val="0"/>
      <w:jc w:val="both"/>
    </w:pPr>
    <w:rPr>
      <w:rFonts w:eastAsia="方正仿宋_GBK"/>
      <w:kern w:val="2"/>
      <w:sz w:val="32"/>
      <w:szCs w:val="22"/>
    </w:rPr>
  </w:style>
  <w:style w:type="paragraph" w:styleId="1">
    <w:name w:val="heading 1"/>
    <w:basedOn w:val="a"/>
    <w:next w:val="a"/>
    <w:rsid w:val="00937B79"/>
    <w:pPr>
      <w:keepNext/>
      <w:keepLines/>
      <w:spacing w:before="340" w:after="330" w:line="578" w:lineRule="auto"/>
      <w:outlineLvl w:val="0"/>
    </w:pPr>
    <w:rPr>
      <w:b/>
      <w:kern w:val="44"/>
      <w:sz w:val="44"/>
    </w:rPr>
  </w:style>
  <w:style w:type="paragraph" w:styleId="2">
    <w:name w:val="heading 2"/>
    <w:basedOn w:val="a"/>
    <w:next w:val="a"/>
    <w:rsid w:val="00937B79"/>
    <w:pPr>
      <w:keepNext/>
      <w:keepLines/>
      <w:spacing w:before="260" w:after="260" w:line="415" w:lineRule="auto"/>
      <w:outlineLvl w:val="1"/>
    </w:pPr>
    <w:rPr>
      <w:rFonts w:ascii="Arial" w:eastAsia="黑体" w:hAnsi="Arial"/>
      <w:b/>
    </w:rPr>
  </w:style>
  <w:style w:type="paragraph" w:styleId="3">
    <w:name w:val="heading 3"/>
    <w:basedOn w:val="a"/>
    <w:next w:val="a"/>
    <w:rsid w:val="00937B79"/>
    <w:pPr>
      <w:keepNext/>
      <w:keepLines/>
      <w:spacing w:before="260" w:after="260" w:line="415" w:lineRule="auto"/>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autoRedefine/>
    <w:rsid w:val="00937B79"/>
    <w:pPr>
      <w:ind w:left="2940"/>
    </w:pPr>
  </w:style>
  <w:style w:type="paragraph" w:styleId="4">
    <w:name w:val="toc 4"/>
    <w:basedOn w:val="a"/>
    <w:next w:val="a"/>
    <w:autoRedefine/>
    <w:rsid w:val="00937B79"/>
    <w:pPr>
      <w:ind w:left="1260"/>
    </w:pPr>
  </w:style>
  <w:style w:type="paragraph" w:styleId="7">
    <w:name w:val="toc 7"/>
    <w:basedOn w:val="a"/>
    <w:next w:val="a"/>
    <w:autoRedefine/>
    <w:rsid w:val="00937B79"/>
    <w:pPr>
      <w:ind w:left="2520"/>
    </w:pPr>
  </w:style>
  <w:style w:type="paragraph" w:styleId="80">
    <w:name w:val="toc 8"/>
    <w:basedOn w:val="a"/>
    <w:next w:val="a"/>
    <w:autoRedefine/>
    <w:rsid w:val="00937B79"/>
    <w:pPr>
      <w:ind w:left="2940"/>
    </w:pPr>
  </w:style>
  <w:style w:type="paragraph" w:styleId="a3">
    <w:name w:val="footnote text"/>
    <w:basedOn w:val="a"/>
    <w:rsid w:val="00937B79"/>
    <w:pPr>
      <w:snapToGrid w:val="0"/>
      <w:jc w:val="left"/>
    </w:pPr>
    <w:rPr>
      <w:sz w:val="18"/>
    </w:rPr>
  </w:style>
  <w:style w:type="paragraph" w:styleId="a4">
    <w:name w:val="header"/>
    <w:basedOn w:val="a"/>
    <w:rsid w:val="00937B79"/>
    <w:pPr>
      <w:pBdr>
        <w:bottom w:val="single" w:sz="6" w:space="1" w:color="auto"/>
      </w:pBdr>
      <w:tabs>
        <w:tab w:val="center" w:pos="4153"/>
        <w:tab w:val="right" w:pos="8307"/>
      </w:tabs>
      <w:snapToGrid w:val="0"/>
      <w:jc w:val="center"/>
    </w:pPr>
    <w:rPr>
      <w:sz w:val="18"/>
    </w:rPr>
  </w:style>
  <w:style w:type="paragraph" w:styleId="a5">
    <w:name w:val="footer"/>
    <w:rsid w:val="00937B79"/>
    <w:pPr>
      <w:widowControl w:val="0"/>
      <w:tabs>
        <w:tab w:val="center" w:pos="4153"/>
        <w:tab w:val="right" w:pos="8306"/>
      </w:tabs>
      <w:snapToGrid w:val="0"/>
    </w:pPr>
    <w:rPr>
      <w:rFonts w:eastAsia="方正仿宋_GBK"/>
      <w:kern w:val="2"/>
      <w:sz w:val="18"/>
      <w:szCs w:val="18"/>
    </w:rPr>
  </w:style>
  <w:style w:type="paragraph" w:styleId="a6">
    <w:name w:val="table of authorities"/>
    <w:basedOn w:val="a"/>
    <w:next w:val="a"/>
    <w:rsid w:val="00937B79"/>
    <w:pPr>
      <w:ind w:left="420"/>
    </w:pPr>
  </w:style>
  <w:style w:type="paragraph" w:styleId="a7">
    <w:name w:val="macro"/>
    <w:rsid w:val="00937B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sz w:val="24"/>
    </w:rPr>
  </w:style>
  <w:style w:type="paragraph" w:styleId="a8">
    <w:name w:val="toa heading"/>
    <w:basedOn w:val="a"/>
    <w:next w:val="a"/>
    <w:rsid w:val="00937B79"/>
    <w:pPr>
      <w:spacing w:before="120"/>
    </w:pPr>
    <w:rPr>
      <w:rFonts w:ascii="Arial" w:hAnsi="Arial"/>
      <w:sz w:val="24"/>
    </w:rPr>
  </w:style>
  <w:style w:type="paragraph" w:styleId="5">
    <w:name w:val="List Bullet 5"/>
    <w:basedOn w:val="a"/>
    <w:rsid w:val="00937B79"/>
    <w:pPr>
      <w:tabs>
        <w:tab w:val="left" w:pos="2040"/>
      </w:tabs>
      <w:ind w:left="2040" w:hanging="360"/>
    </w:pPr>
  </w:style>
  <w:style w:type="paragraph" w:styleId="40">
    <w:name w:val="List Number 4"/>
    <w:basedOn w:val="a"/>
    <w:rsid w:val="00937B79"/>
    <w:pPr>
      <w:tabs>
        <w:tab w:val="left" w:pos="1620"/>
      </w:tabs>
      <w:ind w:left="1620" w:hanging="360"/>
    </w:pPr>
  </w:style>
  <w:style w:type="paragraph" w:styleId="a9">
    <w:name w:val="Signature"/>
    <w:basedOn w:val="a"/>
    <w:rsid w:val="00937B79"/>
    <w:pPr>
      <w:ind w:left="4320"/>
    </w:pPr>
  </w:style>
  <w:style w:type="paragraph" w:styleId="20">
    <w:name w:val="List Continue 2"/>
    <w:basedOn w:val="a"/>
    <w:rsid w:val="00937B79"/>
    <w:pPr>
      <w:spacing w:after="120"/>
      <w:ind w:left="840"/>
    </w:pPr>
  </w:style>
  <w:style w:type="paragraph" w:styleId="30">
    <w:name w:val="List Continue 3"/>
    <w:basedOn w:val="a"/>
    <w:rsid w:val="00937B79"/>
    <w:pPr>
      <w:spacing w:after="120"/>
      <w:ind w:left="1260"/>
    </w:pPr>
  </w:style>
  <w:style w:type="character" w:styleId="aa">
    <w:name w:val="Hyperlink"/>
    <w:rsid w:val="00937B79"/>
    <w:rPr>
      <w:color w:val="0000FF"/>
      <w:u w:val="single"/>
    </w:rPr>
  </w:style>
  <w:style w:type="paragraph" w:styleId="ab">
    <w:name w:val="Normal (Web)"/>
    <w:rsid w:val="00937B79"/>
    <w:pPr>
      <w:widowControl w:val="0"/>
      <w:spacing w:beforeAutospacing="1" w:afterAutospacing="1"/>
    </w:pPr>
    <w:rPr>
      <w:sz w:val="24"/>
      <w:szCs w:val="30"/>
    </w:rPr>
  </w:style>
  <w:style w:type="paragraph" w:customStyle="1" w:styleId="6">
    <w:name w:val="样式 6 三号"/>
    <w:next w:val="a6"/>
    <w:rsid w:val="00937B79"/>
    <w:pPr>
      <w:widowControl w:val="0"/>
      <w:spacing w:line="560" w:lineRule="exact"/>
      <w:jc w:val="both"/>
    </w:pPr>
    <w:rPr>
      <w:rFonts w:eastAsia="方正仿宋_GBK"/>
      <w:spacing w:val="-4"/>
      <w:kern w:val="2"/>
      <w:sz w:val="32"/>
      <w:szCs w:val="28"/>
    </w:rPr>
  </w:style>
  <w:style w:type="paragraph" w:customStyle="1" w:styleId="10">
    <w:name w:val="样式 1 小四"/>
    <w:next w:val="4"/>
    <w:rsid w:val="00937B79"/>
    <w:pPr>
      <w:widowControl w:val="0"/>
    </w:pPr>
    <w:rPr>
      <w:rFonts w:ascii="宋体"/>
      <w:kern w:val="2"/>
      <w:sz w:val="24"/>
    </w:rPr>
  </w:style>
  <w:style w:type="paragraph" w:customStyle="1" w:styleId="50">
    <w:name w:val="样式 50 三号"/>
    <w:next w:val="7"/>
    <w:rsid w:val="00937B79"/>
    <w:pPr>
      <w:widowControl w:val="0"/>
      <w:spacing w:line="560" w:lineRule="exact"/>
      <w:jc w:val="both"/>
    </w:pPr>
    <w:rPr>
      <w:rFonts w:eastAsia="方正仿宋_GBK"/>
      <w:spacing w:val="-4"/>
      <w:kern w:val="2"/>
      <w:sz w:val="32"/>
    </w:rPr>
  </w:style>
  <w:style w:type="paragraph" w:customStyle="1" w:styleId="ac">
    <w:name w:val="样式 小三"/>
    <w:next w:val="a3"/>
    <w:rsid w:val="00937B79"/>
    <w:pPr>
      <w:widowControl w:val="0"/>
      <w:jc w:val="both"/>
    </w:pPr>
    <w:rPr>
      <w:kern w:val="2"/>
      <w:sz w:val="30"/>
      <w:szCs w:val="30"/>
    </w:rPr>
  </w:style>
  <w:style w:type="paragraph" w:customStyle="1" w:styleId="51">
    <w:name w:val="样式 5 小三"/>
    <w:next w:val="5"/>
    <w:rsid w:val="00937B79"/>
    <w:pPr>
      <w:widowControl w:val="0"/>
      <w:jc w:val="both"/>
    </w:pPr>
    <w:rPr>
      <w:kern w:val="2"/>
      <w:sz w:val="30"/>
      <w:szCs w:val="30"/>
    </w:rPr>
  </w:style>
  <w:style w:type="paragraph" w:customStyle="1" w:styleId="16">
    <w:name w:val="样式 16 小三"/>
    <w:next w:val="20"/>
    <w:rsid w:val="00937B79"/>
    <w:pPr>
      <w:widowControl w:val="0"/>
      <w:jc w:val="both"/>
    </w:pPr>
    <w:rPr>
      <w:kern w:val="2"/>
      <w:sz w:val="30"/>
      <w:szCs w:val="30"/>
    </w:rPr>
  </w:style>
  <w:style w:type="paragraph" w:customStyle="1" w:styleId="81">
    <w:name w:val="样式 8 小三"/>
    <w:next w:val="40"/>
    <w:rsid w:val="00937B79"/>
    <w:pPr>
      <w:widowControl w:val="0"/>
      <w:jc w:val="both"/>
    </w:pPr>
    <w:rPr>
      <w:kern w:val="2"/>
      <w:sz w:val="30"/>
      <w:szCs w:val="30"/>
    </w:rPr>
  </w:style>
  <w:style w:type="paragraph" w:customStyle="1" w:styleId="17">
    <w:name w:val="样式 17 小三"/>
    <w:next w:val="30"/>
    <w:rsid w:val="00937B79"/>
    <w:pPr>
      <w:widowControl w:val="0"/>
      <w:jc w:val="both"/>
    </w:pPr>
    <w:rPr>
      <w:kern w:val="2"/>
      <w:sz w:val="30"/>
      <w:szCs w:val="30"/>
    </w:rPr>
  </w:style>
  <w:style w:type="paragraph" w:customStyle="1" w:styleId="12">
    <w:name w:val="样式 12 小三"/>
    <w:next w:val="a9"/>
    <w:rsid w:val="00937B79"/>
    <w:pPr>
      <w:widowControl w:val="0"/>
      <w:jc w:val="both"/>
    </w:pPr>
    <w:rPr>
      <w:kern w:val="2"/>
      <w:sz w:val="30"/>
      <w:szCs w:val="30"/>
    </w:rPr>
  </w:style>
  <w:style w:type="paragraph" w:customStyle="1" w:styleId="82">
    <w:name w:val="样式 8 三号"/>
    <w:next w:val="a8"/>
    <w:rsid w:val="00937B79"/>
    <w:pPr>
      <w:widowControl w:val="0"/>
      <w:spacing w:line="560" w:lineRule="exact"/>
      <w:jc w:val="both"/>
    </w:pPr>
    <w:rPr>
      <w:rFonts w:eastAsia="方正仿宋_GBK"/>
      <w:spacing w:val="-4"/>
      <w:kern w:val="2"/>
      <w:sz w:val="32"/>
    </w:rPr>
  </w:style>
  <w:style w:type="paragraph" w:customStyle="1" w:styleId="13">
    <w:name w:val="样式 13 三号"/>
    <w:next w:val="80"/>
    <w:rsid w:val="00937B79"/>
    <w:pPr>
      <w:widowControl w:val="0"/>
      <w:spacing w:line="560" w:lineRule="exact"/>
      <w:jc w:val="both"/>
    </w:pPr>
    <w:rPr>
      <w:rFonts w:eastAsia="方正仿宋_GBK"/>
      <w:spacing w:val="-4"/>
      <w:kern w:val="2"/>
      <w:sz w:val="32"/>
    </w:rPr>
  </w:style>
  <w:style w:type="paragraph" w:customStyle="1" w:styleId="70">
    <w:name w:val="样式 7 三号"/>
    <w:next w:val="a7"/>
    <w:rsid w:val="00937B79"/>
    <w:pPr>
      <w:widowControl w:val="0"/>
      <w:spacing w:line="560" w:lineRule="exact"/>
      <w:jc w:val="both"/>
    </w:pPr>
    <w:rPr>
      <w:rFonts w:eastAsia="方正仿宋_GBK"/>
      <w:spacing w:val="-4"/>
      <w:kern w:val="2"/>
      <w:sz w:val="32"/>
    </w:rPr>
  </w:style>
  <w:style w:type="paragraph" w:customStyle="1" w:styleId="ad">
    <w:name w:val="样式 三号"/>
    <w:rsid w:val="00937B79"/>
    <w:pPr>
      <w:widowControl w:val="0"/>
      <w:jc w:val="both"/>
    </w:pPr>
    <w:rPr>
      <w:rFonts w:eastAsia="方正仿宋_GBK"/>
      <w:kern w:val="2"/>
      <w:sz w:val="32"/>
      <w:szCs w:val="22"/>
    </w:rPr>
  </w:style>
  <w:style w:type="paragraph" w:customStyle="1" w:styleId="11">
    <w:name w:val="样式 1 三号"/>
    <w:rsid w:val="00937B79"/>
    <w:pPr>
      <w:widowControl w:val="0"/>
      <w:jc w:val="both"/>
    </w:pPr>
    <w:rPr>
      <w:rFonts w:eastAsia="方正仿宋_GBK"/>
      <w:kern w:val="2"/>
      <w:sz w:val="32"/>
      <w:szCs w:val="22"/>
    </w:rPr>
  </w:style>
  <w:style w:type="paragraph" w:customStyle="1" w:styleId="14310">
    <w:name w:val="样式 143 10 磅"/>
    <w:next w:val="a3"/>
    <w:rsid w:val="00937B79"/>
    <w:pPr>
      <w:widowControl w:val="0"/>
      <w:jc w:val="both"/>
    </w:pPr>
    <w:rPr>
      <w:rFonts w:ascii="Calibri" w:hAnsi="Calibri" w:cs="Arial"/>
      <w:kern w:val="2"/>
      <w:sz w:val="21"/>
      <w:szCs w:val="22"/>
    </w:rPr>
  </w:style>
  <w:style w:type="paragraph" w:customStyle="1" w:styleId="9">
    <w:name w:val="样式 9 小四"/>
    <w:next w:val="8"/>
    <w:rsid w:val="00937B79"/>
    <w:pPr>
      <w:widowControl w:val="0"/>
    </w:pPr>
    <w:rPr>
      <w:rFonts w:ascii="宋体"/>
      <w:kern w:val="2"/>
      <w:sz w:val="24"/>
      <w:szCs w:val="21"/>
    </w:rPr>
  </w:style>
  <w:style w:type="paragraph" w:customStyle="1" w:styleId="ae">
    <w:name w:val="样式 小四"/>
    <w:rsid w:val="00937B79"/>
    <w:pPr>
      <w:widowControl w:val="0"/>
    </w:pPr>
    <w:rPr>
      <w:rFonts w:ascii="宋体"/>
      <w:kern w:val="2"/>
      <w:sz w:val="24"/>
      <w:szCs w:val="21"/>
    </w:rPr>
  </w:style>
  <w:style w:type="paragraph" w:customStyle="1" w:styleId="100">
    <w:name w:val="样式 10 磅"/>
    <w:rsid w:val="00937B79"/>
    <w:pPr>
      <w:widowControl w:val="0"/>
      <w:jc w:val="both"/>
    </w:pPr>
    <w:rPr>
      <w:rFonts w:ascii="Calibri" w:hAnsi="Calibri" w:cs="Arial"/>
      <w:kern w:val="2"/>
      <w:sz w:val="21"/>
      <w:szCs w:val="22"/>
    </w:rPr>
  </w:style>
  <w:style w:type="paragraph" w:customStyle="1" w:styleId="21">
    <w:name w:val="样式 2 三号"/>
    <w:rsid w:val="00937B79"/>
    <w:pPr>
      <w:widowControl w:val="0"/>
      <w:jc w:val="both"/>
    </w:pPr>
    <w:rPr>
      <w:rFonts w:eastAsia="方正仿宋_GBK"/>
      <w:kern w:val="2"/>
      <w:sz w:val="32"/>
      <w:szCs w:val="22"/>
    </w:rPr>
  </w:style>
  <w:style w:type="paragraph" w:customStyle="1" w:styleId="31">
    <w:name w:val="样式 3 三号"/>
    <w:rsid w:val="00937B79"/>
    <w:pPr>
      <w:widowControl w:val="0"/>
      <w:jc w:val="both"/>
    </w:pPr>
    <w:rPr>
      <w:rFonts w:eastAsia="方正仿宋_GBK"/>
      <w:kern w:val="2"/>
      <w:sz w:val="32"/>
      <w:szCs w:val="22"/>
    </w:rPr>
  </w:style>
  <w:style w:type="paragraph" w:customStyle="1" w:styleId="110">
    <w:name w:val="样式 1 10 磅"/>
    <w:next w:val="40"/>
    <w:rsid w:val="00937B79"/>
    <w:pPr>
      <w:widowControl w:val="0"/>
      <w:jc w:val="both"/>
    </w:pPr>
    <w:rPr>
      <w:rFonts w:ascii="Calibri" w:hAnsi="Calibri" w:cs="Calibri"/>
      <w:kern w:val="2"/>
      <w:sz w:val="21"/>
      <w:szCs w:val="21"/>
    </w:rPr>
  </w:style>
  <w:style w:type="paragraph" w:customStyle="1" w:styleId="41">
    <w:name w:val="样式 4 三号"/>
    <w:rsid w:val="00937B79"/>
    <w:pPr>
      <w:widowControl w:val="0"/>
      <w:jc w:val="both"/>
    </w:pPr>
    <w:rPr>
      <w:rFonts w:eastAsia="方正仿宋_GBK"/>
      <w:kern w:val="2"/>
      <w:sz w:val="32"/>
      <w:szCs w:val="22"/>
    </w:rPr>
  </w:style>
  <w:style w:type="paragraph" w:customStyle="1" w:styleId="52">
    <w:name w:val="样式 5 三号"/>
    <w:rsid w:val="00937B79"/>
    <w:pPr>
      <w:widowControl w:val="0"/>
      <w:jc w:val="both"/>
    </w:pPr>
    <w:rPr>
      <w:rFonts w:eastAsia="方正仿宋_GBK"/>
      <w:kern w:val="2"/>
      <w:sz w:val="32"/>
      <w:szCs w:val="22"/>
    </w:rPr>
  </w:style>
  <w:style w:type="paragraph" w:customStyle="1" w:styleId="90">
    <w:name w:val="样式 9 三号"/>
    <w:rsid w:val="00937B79"/>
    <w:pPr>
      <w:widowControl w:val="0"/>
      <w:jc w:val="both"/>
    </w:pPr>
    <w:rPr>
      <w:rFonts w:eastAsia="方正仿宋_GBK"/>
      <w:kern w:val="2"/>
      <w:sz w:val="32"/>
      <w:szCs w:val="22"/>
    </w:rPr>
  </w:style>
  <w:style w:type="paragraph" w:customStyle="1" w:styleId="101">
    <w:name w:val="样式 10 三号"/>
    <w:rsid w:val="00937B79"/>
    <w:pPr>
      <w:widowControl w:val="0"/>
      <w:jc w:val="both"/>
    </w:pPr>
    <w:rPr>
      <w:rFonts w:eastAsia="方正仿宋_GBK"/>
      <w:kern w:val="2"/>
      <w:sz w:val="32"/>
      <w:szCs w:val="22"/>
    </w:rPr>
  </w:style>
  <w:style w:type="paragraph" w:customStyle="1" w:styleId="210">
    <w:name w:val="样式 2 10 磅"/>
    <w:rsid w:val="00937B79"/>
    <w:pPr>
      <w:widowControl w:val="0"/>
      <w:jc w:val="both"/>
    </w:pPr>
    <w:rPr>
      <w:rFonts w:ascii="Calibri" w:hAnsi="Calibri" w:cs="Arial"/>
      <w:kern w:val="2"/>
      <w:sz w:val="21"/>
      <w:szCs w:val="22"/>
    </w:rPr>
  </w:style>
  <w:style w:type="paragraph" w:customStyle="1" w:styleId="310">
    <w:name w:val="样式 3 10 磅"/>
    <w:rsid w:val="00937B79"/>
    <w:pPr>
      <w:widowControl w:val="0"/>
      <w:jc w:val="both"/>
    </w:pPr>
    <w:rPr>
      <w:rFonts w:ascii="Calibri" w:hAnsi="Calibri" w:cs="Arial"/>
      <w:kern w:val="2"/>
      <w:sz w:val="21"/>
      <w:szCs w:val="22"/>
    </w:rPr>
  </w:style>
  <w:style w:type="paragraph" w:customStyle="1" w:styleId="410">
    <w:name w:val="样式 4 10 磅"/>
    <w:rsid w:val="00937B79"/>
    <w:pPr>
      <w:widowControl w:val="0"/>
      <w:jc w:val="both"/>
    </w:pPr>
    <w:rPr>
      <w:rFonts w:ascii="Calibri" w:hAnsi="Calibri"/>
      <w:kern w:val="2"/>
      <w:sz w:val="21"/>
      <w:szCs w:val="22"/>
    </w:rPr>
  </w:style>
  <w:style w:type="paragraph" w:customStyle="1" w:styleId="510">
    <w:name w:val="样式 5 10 磅"/>
    <w:rsid w:val="00937B79"/>
    <w:pPr>
      <w:widowControl w:val="0"/>
      <w:jc w:val="both"/>
    </w:pPr>
    <w:rPr>
      <w:rFonts w:ascii="Calibri" w:hAnsi="Calibri"/>
      <w:kern w:val="2"/>
      <w:sz w:val="21"/>
      <w:szCs w:val="22"/>
    </w:rPr>
  </w:style>
  <w:style w:type="paragraph" w:customStyle="1" w:styleId="111">
    <w:name w:val="样式 11 三号"/>
    <w:rsid w:val="00937B79"/>
    <w:pPr>
      <w:widowControl w:val="0"/>
      <w:jc w:val="both"/>
    </w:pPr>
    <w:rPr>
      <w:rFonts w:eastAsia="方正仿宋_GBK"/>
      <w:kern w:val="2"/>
      <w:sz w:val="32"/>
      <w:szCs w:val="22"/>
    </w:rPr>
  </w:style>
  <w:style w:type="paragraph" w:styleId="42">
    <w:name w:val="List Continue 4"/>
    <w:basedOn w:val="a"/>
    <w:rsid w:val="00937B79"/>
    <w:pPr>
      <w:spacing w:after="120"/>
      <w:ind w:left="1680"/>
    </w:pPr>
  </w:style>
  <w:style w:type="paragraph" w:styleId="53">
    <w:name w:val="List Continue 5"/>
    <w:basedOn w:val="a"/>
    <w:rsid w:val="00937B79"/>
    <w:pPr>
      <w:spacing w:after="120"/>
      <w:ind w:left="2100"/>
    </w:pPr>
  </w:style>
  <w:style w:type="paragraph" w:customStyle="1" w:styleId="120">
    <w:name w:val="样式 12 三号"/>
    <w:rsid w:val="00937B79"/>
    <w:pPr>
      <w:widowControl w:val="0"/>
      <w:jc w:val="both"/>
    </w:pPr>
    <w:rPr>
      <w:rFonts w:eastAsia="方正仿宋_GBK"/>
      <w:kern w:val="2"/>
      <w:sz w:val="32"/>
      <w:szCs w:val="22"/>
    </w:rPr>
  </w:style>
  <w:style w:type="paragraph" w:customStyle="1" w:styleId="22">
    <w:name w:val="样式 2 小四"/>
    <w:rsid w:val="00937B79"/>
    <w:pPr>
      <w:widowControl w:val="0"/>
      <w:spacing w:before="100" w:beforeAutospacing="1" w:after="100" w:afterAutospacing="1"/>
    </w:pPr>
    <w:rPr>
      <w:rFonts w:ascii="宋体"/>
      <w:kern w:val="2"/>
      <w:sz w:val="24"/>
      <w:szCs w:val="21"/>
    </w:rPr>
  </w:style>
  <w:style w:type="paragraph" w:customStyle="1" w:styleId="610">
    <w:name w:val="样式 6 10 磅"/>
    <w:rsid w:val="00937B79"/>
    <w:pPr>
      <w:widowControl w:val="0"/>
      <w:jc w:val="both"/>
    </w:pPr>
    <w:rPr>
      <w:rFonts w:ascii="Calibri" w:hAnsi="Calibri" w:cs="Calibri"/>
      <w:kern w:val="2"/>
      <w:sz w:val="21"/>
      <w:szCs w:val="21"/>
    </w:rPr>
  </w:style>
  <w:style w:type="paragraph" w:customStyle="1" w:styleId="710">
    <w:name w:val="样式 7 10 磅"/>
    <w:rsid w:val="00937B79"/>
    <w:pPr>
      <w:widowControl w:val="0"/>
      <w:jc w:val="both"/>
    </w:pPr>
    <w:rPr>
      <w:rFonts w:ascii="Calibri" w:hAnsi="Calibri" w:cs="Calibri"/>
      <w:kern w:val="2"/>
      <w:sz w:val="21"/>
      <w:szCs w:val="21"/>
    </w:rPr>
  </w:style>
  <w:style w:type="paragraph" w:customStyle="1" w:styleId="14">
    <w:name w:val="样式 14 三号"/>
    <w:rsid w:val="00937B79"/>
    <w:pPr>
      <w:widowControl w:val="0"/>
      <w:jc w:val="both"/>
    </w:pPr>
    <w:rPr>
      <w:rFonts w:eastAsia="方正仿宋_GBK"/>
      <w:kern w:val="2"/>
      <w:sz w:val="32"/>
      <w:szCs w:val="22"/>
    </w:rPr>
  </w:style>
  <w:style w:type="paragraph" w:customStyle="1" w:styleId="810">
    <w:name w:val="样式 8 10 磅"/>
    <w:rsid w:val="00937B79"/>
    <w:pPr>
      <w:widowControl w:val="0"/>
      <w:jc w:val="both"/>
    </w:pPr>
    <w:rPr>
      <w:rFonts w:ascii="Calibri" w:hAnsi="Calibri" w:cs="Arial"/>
      <w:kern w:val="2"/>
      <w:sz w:val="21"/>
      <w:szCs w:val="22"/>
    </w:rPr>
  </w:style>
  <w:style w:type="paragraph" w:customStyle="1" w:styleId="910">
    <w:name w:val="样式 9 10 磅"/>
    <w:rsid w:val="00937B79"/>
    <w:pPr>
      <w:widowControl w:val="0"/>
      <w:jc w:val="both"/>
    </w:pPr>
    <w:rPr>
      <w:rFonts w:ascii="Calibri" w:hAnsi="Calibri" w:cs="Calibri"/>
      <w:kern w:val="2"/>
      <w:sz w:val="21"/>
      <w:szCs w:val="21"/>
    </w:rPr>
  </w:style>
  <w:style w:type="paragraph" w:customStyle="1" w:styleId="1010">
    <w:name w:val="样式 10 10 磅"/>
    <w:rsid w:val="00937B79"/>
    <w:pPr>
      <w:widowControl w:val="0"/>
      <w:jc w:val="both"/>
    </w:pPr>
    <w:rPr>
      <w:rFonts w:ascii="Calibri" w:hAnsi="Calibri" w:cs="Arial"/>
      <w:kern w:val="2"/>
      <w:sz w:val="21"/>
      <w:szCs w:val="22"/>
    </w:rPr>
  </w:style>
  <w:style w:type="paragraph" w:customStyle="1" w:styleId="1110">
    <w:name w:val="样式 11 10 磅"/>
    <w:rsid w:val="00937B79"/>
    <w:pPr>
      <w:widowControl w:val="0"/>
      <w:jc w:val="both"/>
    </w:pPr>
    <w:rPr>
      <w:rFonts w:ascii="Calibri" w:hAnsi="Calibri" w:cs="Arial"/>
      <w:kern w:val="2"/>
      <w:sz w:val="21"/>
      <w:szCs w:val="22"/>
    </w:rPr>
  </w:style>
  <w:style w:type="paragraph" w:customStyle="1" w:styleId="15">
    <w:name w:val="样式 15 三号"/>
    <w:rsid w:val="00937B79"/>
    <w:pPr>
      <w:widowControl w:val="0"/>
      <w:jc w:val="both"/>
    </w:pPr>
    <w:rPr>
      <w:rFonts w:eastAsia="方正仿宋_GBK"/>
      <w:kern w:val="2"/>
      <w:sz w:val="32"/>
      <w:szCs w:val="22"/>
    </w:rPr>
  </w:style>
  <w:style w:type="paragraph" w:customStyle="1" w:styleId="18">
    <w:name w:val="样式 1"/>
    <w:next w:val="53"/>
    <w:rsid w:val="00937B79"/>
  </w:style>
  <w:style w:type="paragraph" w:customStyle="1" w:styleId="43">
    <w:name w:val="样式 4"/>
    <w:next w:val="610"/>
    <w:rsid w:val="00937B79"/>
  </w:style>
  <w:style w:type="paragraph" w:customStyle="1" w:styleId="2210">
    <w:name w:val="样式 22 10 磅"/>
    <w:next w:val="42"/>
    <w:rsid w:val="00937B79"/>
    <w:pPr>
      <w:widowControl w:val="0"/>
      <w:jc w:val="both"/>
    </w:pPr>
    <w:rPr>
      <w:rFonts w:ascii="Calibri" w:hAnsi="Calibri" w:cs="Arial"/>
      <w:kern w:val="2"/>
      <w:sz w:val="21"/>
      <w:szCs w:val="22"/>
    </w:rPr>
  </w:style>
  <w:style w:type="paragraph" w:customStyle="1" w:styleId="1210">
    <w:name w:val="样式 12 10 磅"/>
    <w:rsid w:val="00937B79"/>
    <w:pPr>
      <w:widowControl w:val="0"/>
      <w:jc w:val="both"/>
    </w:pPr>
    <w:rPr>
      <w:rFonts w:ascii="Calibri" w:hAnsi="Calibri" w:cs="Arial"/>
      <w:kern w:val="2"/>
      <w:sz w:val="21"/>
      <w:szCs w:val="22"/>
    </w:rPr>
  </w:style>
  <w:style w:type="paragraph" w:customStyle="1" w:styleId="af">
    <w:name w:val="样式"/>
    <w:rsid w:val="00937B79"/>
  </w:style>
  <w:style w:type="paragraph" w:customStyle="1" w:styleId="32">
    <w:name w:val="样式 3 小四"/>
    <w:rsid w:val="00937B79"/>
    <w:pPr>
      <w:widowControl w:val="0"/>
    </w:pPr>
    <w:rPr>
      <w:rFonts w:ascii="宋体"/>
      <w:kern w:val="2"/>
      <w:sz w:val="24"/>
      <w:szCs w:val="21"/>
    </w:rPr>
  </w:style>
  <w:style w:type="paragraph" w:customStyle="1" w:styleId="1310">
    <w:name w:val="样式 13 10 磅"/>
    <w:rsid w:val="00937B79"/>
    <w:pPr>
      <w:widowControl w:val="0"/>
      <w:jc w:val="both"/>
    </w:pPr>
    <w:rPr>
      <w:rFonts w:ascii="Calibri" w:hAnsi="Calibri" w:cs="Arial"/>
      <w:kern w:val="2"/>
      <w:sz w:val="21"/>
      <w:szCs w:val="22"/>
    </w:rPr>
  </w:style>
  <w:style w:type="paragraph" w:customStyle="1" w:styleId="160">
    <w:name w:val="样式 16 三号"/>
    <w:rsid w:val="00937B79"/>
    <w:pPr>
      <w:widowControl w:val="0"/>
      <w:jc w:val="both"/>
    </w:pPr>
    <w:rPr>
      <w:rFonts w:eastAsia="方正仿宋_GBK"/>
      <w:kern w:val="2"/>
      <w:sz w:val="32"/>
      <w:szCs w:val="22"/>
    </w:rPr>
  </w:style>
  <w:style w:type="paragraph" w:customStyle="1" w:styleId="1410">
    <w:name w:val="样式 14 10 磅"/>
    <w:rsid w:val="00937B79"/>
    <w:pPr>
      <w:widowControl w:val="0"/>
      <w:jc w:val="both"/>
    </w:pPr>
    <w:rPr>
      <w:rFonts w:ascii="Calibri" w:hAnsi="Calibri" w:cs="Arial"/>
      <w:kern w:val="2"/>
      <w:sz w:val="21"/>
      <w:szCs w:val="22"/>
    </w:rPr>
  </w:style>
  <w:style w:type="paragraph" w:customStyle="1" w:styleId="1510">
    <w:name w:val="样式 15 10 磅"/>
    <w:rsid w:val="00937B79"/>
    <w:pPr>
      <w:widowControl w:val="0"/>
      <w:jc w:val="both"/>
    </w:pPr>
    <w:rPr>
      <w:rFonts w:ascii="Calibri" w:hAnsi="Calibri" w:cs="Arial"/>
      <w:kern w:val="2"/>
      <w:sz w:val="21"/>
      <w:szCs w:val="22"/>
    </w:rPr>
  </w:style>
  <w:style w:type="paragraph" w:customStyle="1" w:styleId="44">
    <w:name w:val="样式 4 小四"/>
    <w:next w:val="af"/>
    <w:rsid w:val="00937B79"/>
    <w:pPr>
      <w:widowControl w:val="0"/>
    </w:pPr>
    <w:rPr>
      <w:rFonts w:ascii="宋体"/>
      <w:kern w:val="2"/>
      <w:sz w:val="24"/>
    </w:rPr>
  </w:style>
  <w:style w:type="paragraph" w:customStyle="1" w:styleId="170">
    <w:name w:val="样式 17 三号"/>
    <w:rsid w:val="00937B79"/>
    <w:pPr>
      <w:widowControl w:val="0"/>
      <w:jc w:val="both"/>
    </w:pPr>
    <w:rPr>
      <w:rFonts w:eastAsia="方正仿宋_GBK"/>
      <w:kern w:val="2"/>
      <w:sz w:val="32"/>
      <w:szCs w:val="22"/>
    </w:rPr>
  </w:style>
  <w:style w:type="paragraph" w:customStyle="1" w:styleId="180">
    <w:name w:val="样式 18 三号"/>
    <w:rsid w:val="00937B79"/>
    <w:pPr>
      <w:widowControl w:val="0"/>
      <w:jc w:val="both"/>
    </w:pPr>
    <w:rPr>
      <w:rFonts w:eastAsia="方正仿宋_GBK"/>
      <w:kern w:val="2"/>
      <w:sz w:val="32"/>
      <w:szCs w:val="22"/>
    </w:rPr>
  </w:style>
  <w:style w:type="paragraph" w:customStyle="1" w:styleId="1610">
    <w:name w:val="样式 16 10 磅"/>
    <w:rsid w:val="00937B79"/>
    <w:pPr>
      <w:widowControl w:val="0"/>
      <w:jc w:val="both"/>
    </w:pPr>
    <w:rPr>
      <w:rFonts w:ascii="Calibri" w:hAnsi="Calibri" w:cs="Arial"/>
      <w:kern w:val="2"/>
      <w:sz w:val="21"/>
      <w:szCs w:val="22"/>
    </w:rPr>
  </w:style>
  <w:style w:type="paragraph" w:customStyle="1" w:styleId="19">
    <w:name w:val="样式 19 三号"/>
    <w:rsid w:val="00937B79"/>
    <w:pPr>
      <w:widowControl w:val="0"/>
      <w:jc w:val="both"/>
    </w:pPr>
    <w:rPr>
      <w:rFonts w:eastAsia="方正仿宋_GBK"/>
      <w:kern w:val="2"/>
      <w:sz w:val="32"/>
      <w:szCs w:val="22"/>
    </w:rPr>
  </w:style>
  <w:style w:type="paragraph" w:customStyle="1" w:styleId="200">
    <w:name w:val="样式 20 三号"/>
    <w:rsid w:val="00937B79"/>
    <w:pPr>
      <w:widowControl w:val="0"/>
      <w:jc w:val="both"/>
    </w:pPr>
    <w:rPr>
      <w:rFonts w:eastAsia="方正仿宋_GBK"/>
      <w:kern w:val="2"/>
      <w:sz w:val="32"/>
      <w:szCs w:val="22"/>
    </w:rPr>
  </w:style>
  <w:style w:type="paragraph" w:customStyle="1" w:styleId="33">
    <w:name w:val="样式 3 小五"/>
    <w:next w:val="100"/>
    <w:rsid w:val="00937B79"/>
    <w:pPr>
      <w:widowControl w:val="0"/>
      <w:tabs>
        <w:tab w:val="center" w:pos="4153"/>
        <w:tab w:val="right" w:pos="8306"/>
      </w:tabs>
      <w:snapToGrid w:val="0"/>
    </w:pPr>
    <w:rPr>
      <w:rFonts w:eastAsia="方正仿宋_GBK"/>
      <w:kern w:val="2"/>
      <w:sz w:val="18"/>
      <w:szCs w:val="18"/>
    </w:rPr>
  </w:style>
  <w:style w:type="paragraph" w:customStyle="1" w:styleId="af0">
    <w:name w:val="样式 小五"/>
    <w:rsid w:val="00937B79"/>
    <w:pPr>
      <w:widowControl w:val="0"/>
      <w:tabs>
        <w:tab w:val="center" w:pos="4153"/>
        <w:tab w:val="right" w:pos="8306"/>
      </w:tabs>
      <w:snapToGrid w:val="0"/>
    </w:pPr>
    <w:rPr>
      <w:rFonts w:eastAsia="方正仿宋_GBK"/>
      <w:kern w:val="2"/>
      <w:sz w:val="18"/>
      <w:szCs w:val="18"/>
    </w:rPr>
  </w:style>
  <w:style w:type="paragraph" w:customStyle="1" w:styleId="1a">
    <w:name w:val="样式 1 小三"/>
    <w:rsid w:val="00937B79"/>
    <w:pPr>
      <w:widowControl w:val="0"/>
      <w:jc w:val="both"/>
    </w:pPr>
    <w:rPr>
      <w:kern w:val="2"/>
      <w:sz w:val="30"/>
      <w:szCs w:val="30"/>
    </w:rPr>
  </w:style>
  <w:style w:type="paragraph" w:customStyle="1" w:styleId="23">
    <w:name w:val="样式 2 小三"/>
    <w:rsid w:val="00937B79"/>
    <w:pPr>
      <w:widowControl w:val="0"/>
      <w:jc w:val="both"/>
    </w:pPr>
    <w:rPr>
      <w:kern w:val="2"/>
      <w:sz w:val="30"/>
      <w:szCs w:val="30"/>
    </w:rPr>
  </w:style>
  <w:style w:type="paragraph" w:customStyle="1" w:styleId="34">
    <w:name w:val="样式 3 小三"/>
    <w:rsid w:val="00937B79"/>
    <w:pPr>
      <w:widowControl w:val="0"/>
      <w:jc w:val="both"/>
    </w:pPr>
    <w:rPr>
      <w:kern w:val="2"/>
      <w:sz w:val="30"/>
      <w:szCs w:val="30"/>
    </w:rPr>
  </w:style>
  <w:style w:type="paragraph" w:customStyle="1" w:styleId="45">
    <w:name w:val="样式 4 小三"/>
    <w:rsid w:val="00937B79"/>
    <w:pPr>
      <w:widowControl w:val="0"/>
      <w:jc w:val="both"/>
    </w:pPr>
    <w:rPr>
      <w:kern w:val="2"/>
      <w:sz w:val="30"/>
      <w:szCs w:val="30"/>
    </w:rPr>
  </w:style>
  <w:style w:type="paragraph" w:customStyle="1" w:styleId="60">
    <w:name w:val="样式 6 小三"/>
    <w:rsid w:val="00937B79"/>
    <w:pPr>
      <w:widowControl w:val="0"/>
      <w:jc w:val="both"/>
    </w:pPr>
    <w:rPr>
      <w:kern w:val="2"/>
      <w:sz w:val="30"/>
      <w:szCs w:val="30"/>
    </w:rPr>
  </w:style>
  <w:style w:type="paragraph" w:customStyle="1" w:styleId="71">
    <w:name w:val="样式 7 小三"/>
    <w:rsid w:val="00937B79"/>
    <w:pPr>
      <w:widowControl w:val="0"/>
      <w:jc w:val="both"/>
    </w:pPr>
    <w:rPr>
      <w:kern w:val="2"/>
      <w:sz w:val="30"/>
      <w:szCs w:val="30"/>
    </w:rPr>
  </w:style>
  <w:style w:type="paragraph" w:customStyle="1" w:styleId="91">
    <w:name w:val="样式 9 小三"/>
    <w:rsid w:val="00937B79"/>
    <w:pPr>
      <w:widowControl w:val="0"/>
      <w:jc w:val="both"/>
    </w:pPr>
    <w:rPr>
      <w:kern w:val="2"/>
      <w:sz w:val="30"/>
      <w:szCs w:val="30"/>
    </w:rPr>
  </w:style>
  <w:style w:type="paragraph" w:customStyle="1" w:styleId="102">
    <w:name w:val="样式 10 小三"/>
    <w:rsid w:val="00937B79"/>
    <w:pPr>
      <w:widowControl w:val="0"/>
      <w:jc w:val="both"/>
    </w:pPr>
    <w:rPr>
      <w:kern w:val="2"/>
      <w:sz w:val="30"/>
      <w:szCs w:val="30"/>
    </w:rPr>
  </w:style>
  <w:style w:type="paragraph" w:customStyle="1" w:styleId="112">
    <w:name w:val="样式 11 小三"/>
    <w:rsid w:val="00937B79"/>
    <w:pPr>
      <w:widowControl w:val="0"/>
      <w:jc w:val="both"/>
    </w:pPr>
    <w:rPr>
      <w:kern w:val="2"/>
      <w:sz w:val="30"/>
      <w:szCs w:val="30"/>
    </w:rPr>
  </w:style>
  <w:style w:type="paragraph" w:customStyle="1" w:styleId="130">
    <w:name w:val="样式 13 小三"/>
    <w:rsid w:val="00937B79"/>
    <w:pPr>
      <w:widowControl w:val="0"/>
      <w:jc w:val="both"/>
    </w:pPr>
    <w:rPr>
      <w:kern w:val="2"/>
      <w:sz w:val="30"/>
      <w:szCs w:val="30"/>
    </w:rPr>
  </w:style>
  <w:style w:type="paragraph" w:customStyle="1" w:styleId="140">
    <w:name w:val="样式 14 小三"/>
    <w:rsid w:val="00937B79"/>
    <w:pPr>
      <w:widowControl w:val="0"/>
      <w:jc w:val="both"/>
    </w:pPr>
    <w:rPr>
      <w:kern w:val="2"/>
      <w:sz w:val="30"/>
      <w:szCs w:val="30"/>
    </w:rPr>
  </w:style>
  <w:style w:type="paragraph" w:customStyle="1" w:styleId="150">
    <w:name w:val="样式 15 小三"/>
    <w:rsid w:val="00937B79"/>
    <w:pPr>
      <w:widowControl w:val="0"/>
      <w:jc w:val="both"/>
    </w:pPr>
    <w:rPr>
      <w:kern w:val="2"/>
      <w:sz w:val="30"/>
      <w:szCs w:val="30"/>
    </w:rPr>
  </w:style>
  <w:style w:type="paragraph" w:customStyle="1" w:styleId="181">
    <w:name w:val="样式 18 小三"/>
    <w:rsid w:val="00937B79"/>
    <w:pPr>
      <w:widowControl w:val="0"/>
      <w:jc w:val="both"/>
    </w:pPr>
    <w:rPr>
      <w:kern w:val="2"/>
      <w:sz w:val="30"/>
      <w:szCs w:val="30"/>
    </w:rPr>
  </w:style>
  <w:style w:type="paragraph" w:customStyle="1" w:styleId="190">
    <w:name w:val="样式 19 小三"/>
    <w:rsid w:val="00937B79"/>
    <w:pPr>
      <w:widowControl w:val="0"/>
      <w:jc w:val="both"/>
    </w:pPr>
    <w:rPr>
      <w:kern w:val="2"/>
      <w:sz w:val="30"/>
      <w:szCs w:val="30"/>
    </w:rPr>
  </w:style>
  <w:style w:type="paragraph" w:customStyle="1" w:styleId="201">
    <w:name w:val="样式 20 小三"/>
    <w:rsid w:val="00937B79"/>
    <w:pPr>
      <w:widowControl w:val="0"/>
      <w:jc w:val="both"/>
    </w:pPr>
    <w:rPr>
      <w:kern w:val="2"/>
      <w:sz w:val="30"/>
      <w:szCs w:val="30"/>
    </w:rPr>
  </w:style>
  <w:style w:type="paragraph" w:customStyle="1" w:styleId="211">
    <w:name w:val="样式 21 小三"/>
    <w:rsid w:val="00937B79"/>
    <w:pPr>
      <w:widowControl w:val="0"/>
      <w:jc w:val="both"/>
    </w:pPr>
    <w:rPr>
      <w:kern w:val="2"/>
      <w:sz w:val="30"/>
      <w:szCs w:val="30"/>
    </w:rPr>
  </w:style>
  <w:style w:type="paragraph" w:customStyle="1" w:styleId="220">
    <w:name w:val="样式 22 小三"/>
    <w:rsid w:val="00937B79"/>
    <w:pPr>
      <w:widowControl w:val="0"/>
      <w:jc w:val="both"/>
    </w:pPr>
    <w:rPr>
      <w:kern w:val="2"/>
      <w:sz w:val="30"/>
      <w:szCs w:val="30"/>
    </w:rPr>
  </w:style>
  <w:style w:type="paragraph" w:customStyle="1" w:styleId="230">
    <w:name w:val="样式 23 小三"/>
    <w:rsid w:val="00937B79"/>
    <w:pPr>
      <w:widowControl w:val="0"/>
      <w:jc w:val="both"/>
    </w:pPr>
    <w:rPr>
      <w:kern w:val="2"/>
      <w:sz w:val="30"/>
      <w:szCs w:val="30"/>
    </w:rPr>
  </w:style>
  <w:style w:type="paragraph" w:customStyle="1" w:styleId="24">
    <w:name w:val="样式 24 小三"/>
    <w:rsid w:val="00937B79"/>
    <w:pPr>
      <w:widowControl w:val="0"/>
      <w:jc w:val="both"/>
    </w:pPr>
    <w:rPr>
      <w:kern w:val="2"/>
      <w:sz w:val="30"/>
      <w:szCs w:val="30"/>
    </w:rPr>
  </w:style>
  <w:style w:type="paragraph" w:customStyle="1" w:styleId="25">
    <w:name w:val="样式 25 小三"/>
    <w:rsid w:val="00937B79"/>
    <w:pPr>
      <w:widowControl w:val="0"/>
      <w:jc w:val="both"/>
    </w:pPr>
    <w:rPr>
      <w:kern w:val="2"/>
      <w:sz w:val="30"/>
      <w:szCs w:val="30"/>
    </w:rPr>
  </w:style>
  <w:style w:type="paragraph" w:customStyle="1" w:styleId="26">
    <w:name w:val="样式 26 小三"/>
    <w:rsid w:val="00937B79"/>
    <w:pPr>
      <w:widowControl w:val="0"/>
      <w:jc w:val="both"/>
    </w:pPr>
    <w:rPr>
      <w:kern w:val="2"/>
      <w:sz w:val="30"/>
      <w:szCs w:val="30"/>
    </w:rPr>
  </w:style>
  <w:style w:type="paragraph" w:customStyle="1" w:styleId="27">
    <w:name w:val="样式 27 小三"/>
    <w:rsid w:val="00937B79"/>
    <w:pPr>
      <w:widowControl w:val="0"/>
      <w:jc w:val="both"/>
    </w:pPr>
    <w:rPr>
      <w:kern w:val="2"/>
      <w:sz w:val="30"/>
      <w:szCs w:val="30"/>
    </w:rPr>
  </w:style>
  <w:style w:type="paragraph" w:customStyle="1" w:styleId="28">
    <w:name w:val="样式 28 小三"/>
    <w:rsid w:val="00937B79"/>
    <w:pPr>
      <w:widowControl w:val="0"/>
      <w:jc w:val="both"/>
    </w:pPr>
    <w:rPr>
      <w:kern w:val="2"/>
      <w:sz w:val="30"/>
      <w:szCs w:val="30"/>
    </w:rPr>
  </w:style>
  <w:style w:type="paragraph" w:customStyle="1" w:styleId="29">
    <w:name w:val="样式 29 小三"/>
    <w:rsid w:val="00937B79"/>
    <w:pPr>
      <w:widowControl w:val="0"/>
      <w:jc w:val="both"/>
    </w:pPr>
    <w:rPr>
      <w:kern w:val="2"/>
      <w:sz w:val="30"/>
      <w:szCs w:val="30"/>
    </w:rPr>
  </w:style>
  <w:style w:type="paragraph" w:customStyle="1" w:styleId="300">
    <w:name w:val="样式 30 小三"/>
    <w:rsid w:val="00937B79"/>
    <w:pPr>
      <w:widowControl w:val="0"/>
      <w:jc w:val="both"/>
    </w:pPr>
    <w:rPr>
      <w:kern w:val="2"/>
      <w:sz w:val="30"/>
      <w:szCs w:val="30"/>
    </w:rPr>
  </w:style>
  <w:style w:type="paragraph" w:customStyle="1" w:styleId="311">
    <w:name w:val="样式 31 小三"/>
    <w:rsid w:val="00937B79"/>
    <w:pPr>
      <w:widowControl w:val="0"/>
      <w:jc w:val="both"/>
    </w:pPr>
    <w:rPr>
      <w:kern w:val="2"/>
      <w:sz w:val="30"/>
      <w:szCs w:val="30"/>
    </w:rPr>
  </w:style>
  <w:style w:type="paragraph" w:customStyle="1" w:styleId="320">
    <w:name w:val="样式 32 小三"/>
    <w:rsid w:val="00937B79"/>
    <w:pPr>
      <w:widowControl w:val="0"/>
      <w:jc w:val="both"/>
    </w:pPr>
    <w:rPr>
      <w:kern w:val="2"/>
      <w:sz w:val="30"/>
      <w:szCs w:val="30"/>
    </w:rPr>
  </w:style>
  <w:style w:type="paragraph" w:customStyle="1" w:styleId="330">
    <w:name w:val="样式 33 小三"/>
    <w:rsid w:val="00937B79"/>
    <w:pPr>
      <w:widowControl w:val="0"/>
      <w:jc w:val="both"/>
    </w:pPr>
    <w:rPr>
      <w:kern w:val="2"/>
      <w:sz w:val="30"/>
      <w:szCs w:val="30"/>
    </w:rPr>
  </w:style>
  <w:style w:type="paragraph" w:customStyle="1" w:styleId="340">
    <w:name w:val="样式 34 小三"/>
    <w:rsid w:val="00937B79"/>
    <w:pPr>
      <w:widowControl w:val="0"/>
      <w:jc w:val="both"/>
    </w:pPr>
    <w:rPr>
      <w:kern w:val="2"/>
      <w:sz w:val="30"/>
      <w:szCs w:val="30"/>
    </w:rPr>
  </w:style>
  <w:style w:type="paragraph" w:customStyle="1" w:styleId="35">
    <w:name w:val="样式 35 小三"/>
    <w:rsid w:val="00937B79"/>
    <w:pPr>
      <w:widowControl w:val="0"/>
      <w:jc w:val="both"/>
    </w:pPr>
    <w:rPr>
      <w:kern w:val="2"/>
      <w:sz w:val="30"/>
      <w:szCs w:val="30"/>
    </w:rPr>
  </w:style>
  <w:style w:type="paragraph" w:customStyle="1" w:styleId="36">
    <w:name w:val="样式 36 小三"/>
    <w:rsid w:val="00937B79"/>
    <w:pPr>
      <w:widowControl w:val="0"/>
      <w:jc w:val="both"/>
    </w:pPr>
    <w:rPr>
      <w:kern w:val="2"/>
      <w:sz w:val="30"/>
      <w:szCs w:val="30"/>
    </w:rPr>
  </w:style>
  <w:style w:type="paragraph" w:customStyle="1" w:styleId="37">
    <w:name w:val="样式 37 小三"/>
    <w:rsid w:val="00937B79"/>
    <w:pPr>
      <w:widowControl w:val="0"/>
      <w:jc w:val="both"/>
    </w:pPr>
    <w:rPr>
      <w:kern w:val="2"/>
      <w:sz w:val="30"/>
      <w:szCs w:val="30"/>
    </w:rPr>
  </w:style>
  <w:style w:type="paragraph" w:customStyle="1" w:styleId="38">
    <w:name w:val="样式 38 小三"/>
    <w:rsid w:val="00937B79"/>
    <w:pPr>
      <w:widowControl w:val="0"/>
      <w:jc w:val="both"/>
    </w:pPr>
    <w:rPr>
      <w:kern w:val="2"/>
      <w:sz w:val="30"/>
      <w:szCs w:val="30"/>
    </w:rPr>
  </w:style>
  <w:style w:type="paragraph" w:customStyle="1" w:styleId="39">
    <w:name w:val="样式 39 小三"/>
    <w:rsid w:val="00937B79"/>
    <w:pPr>
      <w:widowControl w:val="0"/>
      <w:jc w:val="both"/>
    </w:pPr>
    <w:rPr>
      <w:kern w:val="2"/>
      <w:sz w:val="30"/>
      <w:szCs w:val="30"/>
    </w:rPr>
  </w:style>
  <w:style w:type="paragraph" w:customStyle="1" w:styleId="400">
    <w:name w:val="样式 40 小三"/>
    <w:rsid w:val="00937B79"/>
    <w:pPr>
      <w:widowControl w:val="0"/>
      <w:jc w:val="both"/>
    </w:pPr>
    <w:rPr>
      <w:kern w:val="2"/>
      <w:sz w:val="30"/>
      <w:szCs w:val="30"/>
    </w:rPr>
  </w:style>
  <w:style w:type="paragraph" w:customStyle="1" w:styleId="411">
    <w:name w:val="样式 41 小三"/>
    <w:rsid w:val="00937B79"/>
    <w:pPr>
      <w:widowControl w:val="0"/>
      <w:jc w:val="both"/>
    </w:pPr>
    <w:rPr>
      <w:kern w:val="2"/>
      <w:sz w:val="30"/>
      <w:szCs w:val="30"/>
    </w:rPr>
  </w:style>
  <w:style w:type="paragraph" w:customStyle="1" w:styleId="420">
    <w:name w:val="样式 42 小三"/>
    <w:rsid w:val="00937B79"/>
    <w:pPr>
      <w:widowControl w:val="0"/>
      <w:jc w:val="both"/>
    </w:pPr>
    <w:rPr>
      <w:kern w:val="2"/>
      <w:sz w:val="30"/>
      <w:szCs w:val="30"/>
    </w:rPr>
  </w:style>
  <w:style w:type="paragraph" w:customStyle="1" w:styleId="430">
    <w:name w:val="样式 43 小三"/>
    <w:rsid w:val="00937B79"/>
    <w:pPr>
      <w:widowControl w:val="0"/>
      <w:jc w:val="both"/>
    </w:pPr>
    <w:rPr>
      <w:kern w:val="2"/>
      <w:sz w:val="30"/>
      <w:szCs w:val="30"/>
    </w:rPr>
  </w:style>
  <w:style w:type="paragraph" w:customStyle="1" w:styleId="440">
    <w:name w:val="样式 44 小三"/>
    <w:rsid w:val="00937B79"/>
    <w:pPr>
      <w:widowControl w:val="0"/>
      <w:jc w:val="both"/>
    </w:pPr>
    <w:rPr>
      <w:kern w:val="2"/>
      <w:sz w:val="30"/>
      <w:szCs w:val="30"/>
    </w:rPr>
  </w:style>
  <w:style w:type="paragraph" w:customStyle="1" w:styleId="450">
    <w:name w:val="样式 45 小三"/>
    <w:rsid w:val="00937B79"/>
    <w:pPr>
      <w:widowControl w:val="0"/>
      <w:jc w:val="both"/>
    </w:pPr>
    <w:rPr>
      <w:kern w:val="2"/>
      <w:sz w:val="30"/>
      <w:szCs w:val="30"/>
    </w:rPr>
  </w:style>
  <w:style w:type="paragraph" w:customStyle="1" w:styleId="46">
    <w:name w:val="样式 46 小三"/>
    <w:rsid w:val="00937B79"/>
    <w:pPr>
      <w:widowControl w:val="0"/>
      <w:jc w:val="both"/>
    </w:pPr>
    <w:rPr>
      <w:kern w:val="2"/>
      <w:sz w:val="30"/>
      <w:szCs w:val="30"/>
    </w:rPr>
  </w:style>
  <w:style w:type="paragraph" w:customStyle="1" w:styleId="47">
    <w:name w:val="样式 47 小三"/>
    <w:rsid w:val="00937B79"/>
    <w:pPr>
      <w:widowControl w:val="0"/>
      <w:jc w:val="both"/>
    </w:pPr>
    <w:rPr>
      <w:kern w:val="2"/>
      <w:sz w:val="30"/>
      <w:szCs w:val="30"/>
    </w:rPr>
  </w:style>
  <w:style w:type="paragraph" w:customStyle="1" w:styleId="48">
    <w:name w:val="样式 48 小三"/>
    <w:rsid w:val="00937B79"/>
    <w:pPr>
      <w:widowControl w:val="0"/>
      <w:jc w:val="both"/>
    </w:pPr>
    <w:rPr>
      <w:kern w:val="2"/>
      <w:sz w:val="30"/>
      <w:szCs w:val="30"/>
    </w:rPr>
  </w:style>
  <w:style w:type="paragraph" w:customStyle="1" w:styleId="49">
    <w:name w:val="样式 49 小三"/>
    <w:rsid w:val="00937B79"/>
    <w:pPr>
      <w:widowControl w:val="0"/>
      <w:jc w:val="both"/>
    </w:pPr>
    <w:rPr>
      <w:kern w:val="2"/>
      <w:sz w:val="30"/>
      <w:szCs w:val="30"/>
    </w:rPr>
  </w:style>
  <w:style w:type="paragraph" w:customStyle="1" w:styleId="500">
    <w:name w:val="样式 50 小三"/>
    <w:rsid w:val="00937B79"/>
    <w:pPr>
      <w:widowControl w:val="0"/>
      <w:jc w:val="both"/>
    </w:pPr>
    <w:rPr>
      <w:kern w:val="2"/>
      <w:sz w:val="30"/>
      <w:szCs w:val="30"/>
    </w:rPr>
  </w:style>
  <w:style w:type="paragraph" w:customStyle="1" w:styleId="511">
    <w:name w:val="样式 51 小三"/>
    <w:rsid w:val="00937B79"/>
    <w:pPr>
      <w:widowControl w:val="0"/>
      <w:jc w:val="both"/>
    </w:pPr>
    <w:rPr>
      <w:kern w:val="2"/>
      <w:sz w:val="30"/>
      <w:szCs w:val="30"/>
    </w:rPr>
  </w:style>
  <w:style w:type="paragraph" w:customStyle="1" w:styleId="520">
    <w:name w:val="样式 52 小三"/>
    <w:rsid w:val="00937B79"/>
    <w:pPr>
      <w:widowControl w:val="0"/>
      <w:jc w:val="both"/>
    </w:pPr>
    <w:rPr>
      <w:kern w:val="2"/>
      <w:sz w:val="30"/>
      <w:szCs w:val="30"/>
    </w:rPr>
  </w:style>
  <w:style w:type="paragraph" w:customStyle="1" w:styleId="530">
    <w:name w:val="样式 53 小三"/>
    <w:rsid w:val="00937B79"/>
    <w:pPr>
      <w:widowControl w:val="0"/>
      <w:jc w:val="both"/>
    </w:pPr>
    <w:rPr>
      <w:kern w:val="2"/>
      <w:sz w:val="30"/>
      <w:szCs w:val="30"/>
    </w:rPr>
  </w:style>
  <w:style w:type="paragraph" w:customStyle="1" w:styleId="54">
    <w:name w:val="样式 54 小三"/>
    <w:rsid w:val="00937B79"/>
    <w:pPr>
      <w:widowControl w:val="0"/>
      <w:jc w:val="both"/>
    </w:pPr>
    <w:rPr>
      <w:kern w:val="2"/>
      <w:sz w:val="30"/>
      <w:szCs w:val="30"/>
    </w:rPr>
  </w:style>
  <w:style w:type="paragraph" w:customStyle="1" w:styleId="55">
    <w:name w:val="样式 55 小三"/>
    <w:rsid w:val="00937B79"/>
    <w:pPr>
      <w:widowControl w:val="0"/>
      <w:jc w:val="both"/>
    </w:pPr>
    <w:rPr>
      <w:kern w:val="2"/>
      <w:sz w:val="30"/>
      <w:szCs w:val="30"/>
    </w:rPr>
  </w:style>
  <w:style w:type="paragraph" w:customStyle="1" w:styleId="56">
    <w:name w:val="样式 56 小三"/>
    <w:rsid w:val="00937B79"/>
    <w:pPr>
      <w:widowControl w:val="0"/>
      <w:jc w:val="both"/>
    </w:pPr>
    <w:rPr>
      <w:kern w:val="2"/>
      <w:sz w:val="30"/>
      <w:szCs w:val="30"/>
    </w:rPr>
  </w:style>
  <w:style w:type="paragraph" w:customStyle="1" w:styleId="57">
    <w:name w:val="样式 57 小三"/>
    <w:rsid w:val="00937B79"/>
    <w:pPr>
      <w:widowControl w:val="0"/>
      <w:jc w:val="both"/>
    </w:pPr>
    <w:rPr>
      <w:kern w:val="2"/>
      <w:sz w:val="30"/>
      <w:szCs w:val="30"/>
    </w:rPr>
  </w:style>
  <w:style w:type="paragraph" w:customStyle="1" w:styleId="58">
    <w:name w:val="样式 58 小三"/>
    <w:rsid w:val="00937B79"/>
    <w:pPr>
      <w:widowControl w:val="0"/>
      <w:jc w:val="both"/>
    </w:pPr>
    <w:rPr>
      <w:kern w:val="2"/>
      <w:sz w:val="30"/>
      <w:szCs w:val="30"/>
    </w:rPr>
  </w:style>
  <w:style w:type="paragraph" w:customStyle="1" w:styleId="59">
    <w:name w:val="样式 59 小三"/>
    <w:rsid w:val="00937B79"/>
    <w:pPr>
      <w:widowControl w:val="0"/>
      <w:jc w:val="both"/>
    </w:pPr>
    <w:rPr>
      <w:kern w:val="2"/>
      <w:sz w:val="30"/>
      <w:szCs w:val="30"/>
    </w:rPr>
  </w:style>
  <w:style w:type="paragraph" w:customStyle="1" w:styleId="600">
    <w:name w:val="样式 60 小三"/>
    <w:rsid w:val="00937B79"/>
    <w:pPr>
      <w:widowControl w:val="0"/>
      <w:jc w:val="both"/>
    </w:pPr>
    <w:rPr>
      <w:kern w:val="2"/>
      <w:sz w:val="30"/>
      <w:szCs w:val="30"/>
    </w:rPr>
  </w:style>
  <w:style w:type="paragraph" w:customStyle="1" w:styleId="61">
    <w:name w:val="样式 61 小三"/>
    <w:rsid w:val="00937B79"/>
    <w:pPr>
      <w:widowControl w:val="0"/>
      <w:jc w:val="both"/>
    </w:pPr>
    <w:rPr>
      <w:kern w:val="2"/>
      <w:sz w:val="30"/>
      <w:szCs w:val="30"/>
    </w:rPr>
  </w:style>
  <w:style w:type="paragraph" w:customStyle="1" w:styleId="62">
    <w:name w:val="样式 62 小三"/>
    <w:rsid w:val="00937B79"/>
    <w:pPr>
      <w:widowControl w:val="0"/>
      <w:jc w:val="both"/>
    </w:pPr>
    <w:rPr>
      <w:kern w:val="2"/>
      <w:sz w:val="30"/>
      <w:szCs w:val="30"/>
    </w:rPr>
  </w:style>
  <w:style w:type="paragraph" w:customStyle="1" w:styleId="63">
    <w:name w:val="样式 63 小三"/>
    <w:rsid w:val="00937B79"/>
    <w:pPr>
      <w:widowControl w:val="0"/>
      <w:jc w:val="both"/>
    </w:pPr>
    <w:rPr>
      <w:kern w:val="2"/>
      <w:sz w:val="30"/>
      <w:szCs w:val="30"/>
    </w:rPr>
  </w:style>
  <w:style w:type="paragraph" w:customStyle="1" w:styleId="64">
    <w:name w:val="样式 64 小三"/>
    <w:rsid w:val="00937B79"/>
    <w:pPr>
      <w:widowControl w:val="0"/>
      <w:jc w:val="both"/>
    </w:pPr>
    <w:rPr>
      <w:kern w:val="2"/>
      <w:sz w:val="30"/>
      <w:szCs w:val="30"/>
    </w:rPr>
  </w:style>
  <w:style w:type="paragraph" w:customStyle="1" w:styleId="65">
    <w:name w:val="样式 65 小三"/>
    <w:rsid w:val="00937B79"/>
    <w:pPr>
      <w:widowControl w:val="0"/>
      <w:jc w:val="both"/>
    </w:pPr>
    <w:rPr>
      <w:kern w:val="2"/>
      <w:sz w:val="30"/>
      <w:szCs w:val="30"/>
    </w:rPr>
  </w:style>
  <w:style w:type="paragraph" w:customStyle="1" w:styleId="66">
    <w:name w:val="样式 66 小三"/>
    <w:rsid w:val="00937B79"/>
    <w:pPr>
      <w:widowControl w:val="0"/>
      <w:jc w:val="both"/>
    </w:pPr>
    <w:rPr>
      <w:kern w:val="2"/>
      <w:sz w:val="30"/>
      <w:szCs w:val="30"/>
    </w:rPr>
  </w:style>
  <w:style w:type="paragraph" w:customStyle="1" w:styleId="67">
    <w:name w:val="样式 67 小三"/>
    <w:rsid w:val="00937B79"/>
    <w:pPr>
      <w:widowControl w:val="0"/>
      <w:jc w:val="both"/>
    </w:pPr>
    <w:rPr>
      <w:kern w:val="2"/>
      <w:sz w:val="30"/>
      <w:szCs w:val="30"/>
    </w:rPr>
  </w:style>
  <w:style w:type="paragraph" w:customStyle="1" w:styleId="68">
    <w:name w:val="样式 68 小三"/>
    <w:rsid w:val="00937B79"/>
    <w:pPr>
      <w:widowControl w:val="0"/>
      <w:jc w:val="both"/>
    </w:pPr>
    <w:rPr>
      <w:kern w:val="2"/>
      <w:sz w:val="30"/>
      <w:szCs w:val="30"/>
    </w:rPr>
  </w:style>
  <w:style w:type="paragraph" w:customStyle="1" w:styleId="69">
    <w:name w:val="样式 69 小三"/>
    <w:rsid w:val="00937B79"/>
    <w:pPr>
      <w:widowControl w:val="0"/>
      <w:jc w:val="both"/>
    </w:pPr>
    <w:rPr>
      <w:kern w:val="2"/>
      <w:sz w:val="30"/>
      <w:szCs w:val="30"/>
    </w:rPr>
  </w:style>
  <w:style w:type="paragraph" w:customStyle="1" w:styleId="700">
    <w:name w:val="样式 70 小三"/>
    <w:rsid w:val="00937B79"/>
    <w:pPr>
      <w:widowControl w:val="0"/>
      <w:jc w:val="both"/>
    </w:pPr>
    <w:rPr>
      <w:kern w:val="2"/>
      <w:sz w:val="30"/>
      <w:szCs w:val="30"/>
    </w:rPr>
  </w:style>
  <w:style w:type="paragraph" w:customStyle="1" w:styleId="711">
    <w:name w:val="样式 71 小三"/>
    <w:rsid w:val="00937B79"/>
    <w:pPr>
      <w:widowControl w:val="0"/>
      <w:jc w:val="both"/>
    </w:pPr>
    <w:rPr>
      <w:kern w:val="2"/>
      <w:sz w:val="30"/>
      <w:szCs w:val="30"/>
    </w:rPr>
  </w:style>
  <w:style w:type="paragraph" w:customStyle="1" w:styleId="72">
    <w:name w:val="样式 72 小三"/>
    <w:rsid w:val="00937B79"/>
    <w:pPr>
      <w:widowControl w:val="0"/>
      <w:jc w:val="both"/>
    </w:pPr>
    <w:rPr>
      <w:kern w:val="2"/>
      <w:sz w:val="30"/>
      <w:szCs w:val="30"/>
    </w:rPr>
  </w:style>
  <w:style w:type="paragraph" w:customStyle="1" w:styleId="73">
    <w:name w:val="样式 73 小三"/>
    <w:rsid w:val="00937B79"/>
    <w:pPr>
      <w:widowControl w:val="0"/>
      <w:jc w:val="both"/>
    </w:pPr>
    <w:rPr>
      <w:kern w:val="2"/>
      <w:sz w:val="30"/>
      <w:szCs w:val="30"/>
    </w:rPr>
  </w:style>
  <w:style w:type="paragraph" w:customStyle="1" w:styleId="74">
    <w:name w:val="样式 74 小三"/>
    <w:rsid w:val="00937B79"/>
    <w:pPr>
      <w:widowControl w:val="0"/>
      <w:jc w:val="both"/>
    </w:pPr>
    <w:rPr>
      <w:kern w:val="2"/>
      <w:sz w:val="30"/>
      <w:szCs w:val="30"/>
    </w:rPr>
  </w:style>
  <w:style w:type="paragraph" w:customStyle="1" w:styleId="75">
    <w:name w:val="样式 75 小三"/>
    <w:rsid w:val="00937B79"/>
    <w:pPr>
      <w:widowControl w:val="0"/>
      <w:jc w:val="both"/>
    </w:pPr>
    <w:rPr>
      <w:kern w:val="2"/>
      <w:sz w:val="30"/>
      <w:szCs w:val="30"/>
    </w:rPr>
  </w:style>
  <w:style w:type="paragraph" w:customStyle="1" w:styleId="76">
    <w:name w:val="样式 76 小三"/>
    <w:rsid w:val="00937B79"/>
    <w:pPr>
      <w:widowControl w:val="0"/>
      <w:jc w:val="both"/>
    </w:pPr>
    <w:rPr>
      <w:kern w:val="2"/>
      <w:sz w:val="30"/>
      <w:szCs w:val="30"/>
    </w:rPr>
  </w:style>
  <w:style w:type="paragraph" w:customStyle="1" w:styleId="77">
    <w:name w:val="样式 77 小三"/>
    <w:rsid w:val="00937B79"/>
    <w:pPr>
      <w:widowControl w:val="0"/>
      <w:jc w:val="both"/>
    </w:pPr>
    <w:rPr>
      <w:kern w:val="2"/>
      <w:sz w:val="30"/>
      <w:szCs w:val="30"/>
    </w:rPr>
  </w:style>
  <w:style w:type="paragraph" w:customStyle="1" w:styleId="78">
    <w:name w:val="样式 78 小三"/>
    <w:rsid w:val="00937B79"/>
    <w:pPr>
      <w:widowControl w:val="0"/>
      <w:jc w:val="both"/>
    </w:pPr>
    <w:rPr>
      <w:kern w:val="2"/>
      <w:sz w:val="30"/>
      <w:szCs w:val="30"/>
    </w:rPr>
  </w:style>
  <w:style w:type="paragraph" w:customStyle="1" w:styleId="79">
    <w:name w:val="样式 79 小三"/>
    <w:rsid w:val="00937B79"/>
    <w:pPr>
      <w:widowControl w:val="0"/>
      <w:jc w:val="both"/>
    </w:pPr>
    <w:rPr>
      <w:kern w:val="2"/>
      <w:sz w:val="30"/>
      <w:szCs w:val="30"/>
    </w:rPr>
  </w:style>
  <w:style w:type="paragraph" w:customStyle="1" w:styleId="800">
    <w:name w:val="样式 80 小三"/>
    <w:rsid w:val="00937B79"/>
    <w:pPr>
      <w:widowControl w:val="0"/>
      <w:jc w:val="both"/>
    </w:pPr>
    <w:rPr>
      <w:kern w:val="2"/>
      <w:sz w:val="30"/>
      <w:szCs w:val="30"/>
    </w:rPr>
  </w:style>
  <w:style w:type="paragraph" w:customStyle="1" w:styleId="811">
    <w:name w:val="样式 81 小三"/>
    <w:rsid w:val="00937B79"/>
    <w:pPr>
      <w:widowControl w:val="0"/>
      <w:jc w:val="both"/>
    </w:pPr>
    <w:rPr>
      <w:kern w:val="2"/>
      <w:sz w:val="30"/>
      <w:szCs w:val="30"/>
    </w:rPr>
  </w:style>
  <w:style w:type="paragraph" w:customStyle="1" w:styleId="820">
    <w:name w:val="样式 82 小三"/>
    <w:rsid w:val="00937B79"/>
    <w:pPr>
      <w:widowControl w:val="0"/>
      <w:jc w:val="both"/>
    </w:pPr>
    <w:rPr>
      <w:kern w:val="2"/>
      <w:sz w:val="30"/>
      <w:szCs w:val="30"/>
    </w:rPr>
  </w:style>
  <w:style w:type="paragraph" w:customStyle="1" w:styleId="83">
    <w:name w:val="样式 83 小三"/>
    <w:rsid w:val="00937B79"/>
    <w:pPr>
      <w:widowControl w:val="0"/>
      <w:jc w:val="both"/>
    </w:pPr>
    <w:rPr>
      <w:kern w:val="2"/>
      <w:sz w:val="30"/>
      <w:szCs w:val="30"/>
    </w:rPr>
  </w:style>
  <w:style w:type="paragraph" w:customStyle="1" w:styleId="84">
    <w:name w:val="样式 84 小三"/>
    <w:rsid w:val="00937B79"/>
    <w:pPr>
      <w:widowControl w:val="0"/>
      <w:jc w:val="both"/>
    </w:pPr>
    <w:rPr>
      <w:kern w:val="2"/>
      <w:sz w:val="30"/>
      <w:szCs w:val="30"/>
    </w:rPr>
  </w:style>
  <w:style w:type="paragraph" w:customStyle="1" w:styleId="85">
    <w:name w:val="样式 85 小三"/>
    <w:rsid w:val="00937B79"/>
    <w:pPr>
      <w:widowControl w:val="0"/>
      <w:jc w:val="both"/>
    </w:pPr>
    <w:rPr>
      <w:kern w:val="2"/>
      <w:sz w:val="30"/>
      <w:szCs w:val="30"/>
    </w:rPr>
  </w:style>
  <w:style w:type="paragraph" w:customStyle="1" w:styleId="86">
    <w:name w:val="样式 86 小三"/>
    <w:rsid w:val="00937B79"/>
    <w:pPr>
      <w:widowControl w:val="0"/>
      <w:jc w:val="both"/>
    </w:pPr>
    <w:rPr>
      <w:kern w:val="2"/>
      <w:sz w:val="30"/>
      <w:szCs w:val="30"/>
    </w:rPr>
  </w:style>
  <w:style w:type="paragraph" w:customStyle="1" w:styleId="87">
    <w:name w:val="样式 87 小三"/>
    <w:rsid w:val="00937B79"/>
    <w:pPr>
      <w:widowControl w:val="0"/>
      <w:jc w:val="both"/>
    </w:pPr>
    <w:rPr>
      <w:kern w:val="2"/>
      <w:sz w:val="30"/>
      <w:szCs w:val="30"/>
    </w:rPr>
  </w:style>
  <w:style w:type="paragraph" w:customStyle="1" w:styleId="88">
    <w:name w:val="样式 88 小三"/>
    <w:rsid w:val="00937B79"/>
    <w:pPr>
      <w:widowControl w:val="0"/>
      <w:jc w:val="both"/>
    </w:pPr>
    <w:rPr>
      <w:kern w:val="2"/>
      <w:sz w:val="30"/>
      <w:szCs w:val="30"/>
    </w:rPr>
  </w:style>
  <w:style w:type="paragraph" w:customStyle="1" w:styleId="89">
    <w:name w:val="样式 89 小三"/>
    <w:rsid w:val="00937B79"/>
    <w:pPr>
      <w:widowControl w:val="0"/>
      <w:jc w:val="both"/>
    </w:pPr>
    <w:rPr>
      <w:kern w:val="2"/>
      <w:sz w:val="30"/>
      <w:szCs w:val="30"/>
    </w:rPr>
  </w:style>
  <w:style w:type="paragraph" w:customStyle="1" w:styleId="900">
    <w:name w:val="样式 90 小三"/>
    <w:rsid w:val="00937B79"/>
    <w:pPr>
      <w:widowControl w:val="0"/>
      <w:jc w:val="both"/>
    </w:pPr>
    <w:rPr>
      <w:kern w:val="2"/>
      <w:sz w:val="30"/>
      <w:szCs w:val="30"/>
    </w:rPr>
  </w:style>
  <w:style w:type="paragraph" w:customStyle="1" w:styleId="911">
    <w:name w:val="样式 91 小三"/>
    <w:rsid w:val="00937B79"/>
    <w:pPr>
      <w:widowControl w:val="0"/>
      <w:jc w:val="both"/>
    </w:pPr>
    <w:rPr>
      <w:kern w:val="2"/>
      <w:sz w:val="30"/>
      <w:szCs w:val="30"/>
    </w:rPr>
  </w:style>
  <w:style w:type="paragraph" w:customStyle="1" w:styleId="92">
    <w:name w:val="样式 92 小三"/>
    <w:rsid w:val="00937B79"/>
    <w:pPr>
      <w:widowControl w:val="0"/>
      <w:jc w:val="both"/>
    </w:pPr>
    <w:rPr>
      <w:kern w:val="2"/>
      <w:sz w:val="30"/>
      <w:szCs w:val="30"/>
    </w:rPr>
  </w:style>
  <w:style w:type="paragraph" w:customStyle="1" w:styleId="93">
    <w:name w:val="样式 93 小三"/>
    <w:rsid w:val="00937B79"/>
    <w:pPr>
      <w:widowControl w:val="0"/>
      <w:jc w:val="both"/>
    </w:pPr>
    <w:rPr>
      <w:kern w:val="2"/>
      <w:sz w:val="30"/>
      <w:szCs w:val="30"/>
    </w:rPr>
  </w:style>
  <w:style w:type="paragraph" w:customStyle="1" w:styleId="94">
    <w:name w:val="样式 94 小三"/>
    <w:rsid w:val="00937B79"/>
    <w:pPr>
      <w:widowControl w:val="0"/>
      <w:jc w:val="both"/>
    </w:pPr>
    <w:rPr>
      <w:kern w:val="2"/>
      <w:sz w:val="30"/>
      <w:szCs w:val="30"/>
    </w:rPr>
  </w:style>
  <w:style w:type="paragraph" w:customStyle="1" w:styleId="95">
    <w:name w:val="样式 95 小三"/>
    <w:rsid w:val="00937B79"/>
    <w:pPr>
      <w:widowControl w:val="0"/>
      <w:jc w:val="both"/>
    </w:pPr>
    <w:rPr>
      <w:kern w:val="2"/>
      <w:sz w:val="30"/>
      <w:szCs w:val="30"/>
    </w:rPr>
  </w:style>
  <w:style w:type="paragraph" w:customStyle="1" w:styleId="96">
    <w:name w:val="样式 96 小三"/>
    <w:rsid w:val="00937B79"/>
    <w:pPr>
      <w:widowControl w:val="0"/>
      <w:jc w:val="both"/>
    </w:pPr>
    <w:rPr>
      <w:kern w:val="2"/>
      <w:sz w:val="30"/>
      <w:szCs w:val="30"/>
    </w:rPr>
  </w:style>
  <w:style w:type="paragraph" w:customStyle="1" w:styleId="97">
    <w:name w:val="样式 97 小三"/>
    <w:rsid w:val="00937B79"/>
    <w:pPr>
      <w:widowControl w:val="0"/>
      <w:jc w:val="both"/>
    </w:pPr>
    <w:rPr>
      <w:kern w:val="2"/>
      <w:sz w:val="30"/>
      <w:szCs w:val="30"/>
    </w:rPr>
  </w:style>
  <w:style w:type="paragraph" w:customStyle="1" w:styleId="98">
    <w:name w:val="样式 98 小三"/>
    <w:rsid w:val="00937B79"/>
    <w:pPr>
      <w:widowControl w:val="0"/>
      <w:jc w:val="both"/>
    </w:pPr>
    <w:rPr>
      <w:kern w:val="2"/>
      <w:sz w:val="30"/>
      <w:szCs w:val="30"/>
    </w:rPr>
  </w:style>
  <w:style w:type="paragraph" w:customStyle="1" w:styleId="99">
    <w:name w:val="样式 99 小三"/>
    <w:rsid w:val="00937B79"/>
    <w:pPr>
      <w:widowControl w:val="0"/>
      <w:jc w:val="both"/>
    </w:pPr>
    <w:rPr>
      <w:kern w:val="2"/>
      <w:sz w:val="30"/>
      <w:szCs w:val="30"/>
    </w:rPr>
  </w:style>
  <w:style w:type="paragraph" w:customStyle="1" w:styleId="1000">
    <w:name w:val="样式 100 小三"/>
    <w:rsid w:val="00937B79"/>
    <w:pPr>
      <w:widowControl w:val="0"/>
      <w:jc w:val="both"/>
    </w:pPr>
    <w:rPr>
      <w:kern w:val="2"/>
      <w:sz w:val="30"/>
      <w:szCs w:val="30"/>
    </w:rPr>
  </w:style>
  <w:style w:type="paragraph" w:customStyle="1" w:styleId="1011">
    <w:name w:val="样式 101 小三"/>
    <w:rsid w:val="00937B79"/>
    <w:pPr>
      <w:widowControl w:val="0"/>
      <w:jc w:val="both"/>
    </w:pPr>
    <w:rPr>
      <w:kern w:val="2"/>
      <w:sz w:val="30"/>
      <w:szCs w:val="30"/>
    </w:rPr>
  </w:style>
  <w:style w:type="paragraph" w:customStyle="1" w:styleId="1020">
    <w:name w:val="样式 102 小三"/>
    <w:rsid w:val="00937B79"/>
    <w:pPr>
      <w:widowControl w:val="0"/>
      <w:jc w:val="both"/>
    </w:pPr>
    <w:rPr>
      <w:kern w:val="2"/>
      <w:sz w:val="30"/>
      <w:szCs w:val="30"/>
    </w:rPr>
  </w:style>
  <w:style w:type="paragraph" w:customStyle="1" w:styleId="103">
    <w:name w:val="样式 103 小三"/>
    <w:rsid w:val="00937B79"/>
    <w:pPr>
      <w:widowControl w:val="0"/>
      <w:jc w:val="both"/>
    </w:pPr>
    <w:rPr>
      <w:kern w:val="2"/>
      <w:sz w:val="30"/>
      <w:szCs w:val="30"/>
    </w:rPr>
  </w:style>
  <w:style w:type="paragraph" w:customStyle="1" w:styleId="104">
    <w:name w:val="样式 104 小三"/>
    <w:rsid w:val="00937B79"/>
    <w:pPr>
      <w:widowControl w:val="0"/>
      <w:jc w:val="both"/>
    </w:pPr>
    <w:rPr>
      <w:kern w:val="2"/>
      <w:sz w:val="30"/>
      <w:szCs w:val="30"/>
    </w:rPr>
  </w:style>
  <w:style w:type="paragraph" w:customStyle="1" w:styleId="105">
    <w:name w:val="样式 105 小三"/>
    <w:rsid w:val="00937B79"/>
    <w:pPr>
      <w:widowControl w:val="0"/>
      <w:jc w:val="both"/>
    </w:pPr>
    <w:rPr>
      <w:kern w:val="2"/>
      <w:sz w:val="30"/>
      <w:szCs w:val="30"/>
    </w:rPr>
  </w:style>
  <w:style w:type="paragraph" w:customStyle="1" w:styleId="106">
    <w:name w:val="样式 106 小三"/>
    <w:rsid w:val="00937B79"/>
    <w:pPr>
      <w:widowControl w:val="0"/>
      <w:jc w:val="both"/>
    </w:pPr>
    <w:rPr>
      <w:kern w:val="2"/>
      <w:sz w:val="30"/>
      <w:szCs w:val="30"/>
    </w:rPr>
  </w:style>
  <w:style w:type="paragraph" w:customStyle="1" w:styleId="107">
    <w:name w:val="样式 107 小三"/>
    <w:rsid w:val="00937B79"/>
    <w:pPr>
      <w:widowControl w:val="0"/>
      <w:jc w:val="both"/>
    </w:pPr>
    <w:rPr>
      <w:kern w:val="2"/>
      <w:sz w:val="30"/>
      <w:szCs w:val="30"/>
    </w:rPr>
  </w:style>
  <w:style w:type="paragraph" w:customStyle="1" w:styleId="108">
    <w:name w:val="样式 108 小三"/>
    <w:rsid w:val="00937B79"/>
    <w:pPr>
      <w:widowControl w:val="0"/>
      <w:jc w:val="both"/>
    </w:pPr>
    <w:rPr>
      <w:kern w:val="2"/>
      <w:sz w:val="30"/>
      <w:szCs w:val="30"/>
    </w:rPr>
  </w:style>
  <w:style w:type="paragraph" w:customStyle="1" w:styleId="109">
    <w:name w:val="样式 109 小三"/>
    <w:rsid w:val="00937B79"/>
    <w:pPr>
      <w:widowControl w:val="0"/>
      <w:jc w:val="both"/>
    </w:pPr>
    <w:rPr>
      <w:kern w:val="2"/>
      <w:sz w:val="30"/>
      <w:szCs w:val="30"/>
    </w:rPr>
  </w:style>
  <w:style w:type="paragraph" w:customStyle="1" w:styleId="1100">
    <w:name w:val="样式 110 小三"/>
    <w:rsid w:val="00937B79"/>
    <w:pPr>
      <w:widowControl w:val="0"/>
      <w:jc w:val="both"/>
    </w:pPr>
    <w:rPr>
      <w:kern w:val="2"/>
      <w:sz w:val="30"/>
      <w:szCs w:val="30"/>
    </w:rPr>
  </w:style>
  <w:style w:type="paragraph" w:customStyle="1" w:styleId="1111">
    <w:name w:val="样式 111 小三"/>
    <w:rsid w:val="00937B79"/>
    <w:pPr>
      <w:widowControl w:val="0"/>
      <w:jc w:val="both"/>
    </w:pPr>
    <w:rPr>
      <w:kern w:val="2"/>
      <w:sz w:val="30"/>
      <w:szCs w:val="30"/>
    </w:rPr>
  </w:style>
  <w:style w:type="paragraph" w:customStyle="1" w:styleId="1120">
    <w:name w:val="样式 112 小三"/>
    <w:rsid w:val="00937B79"/>
    <w:pPr>
      <w:widowControl w:val="0"/>
      <w:jc w:val="both"/>
    </w:pPr>
    <w:rPr>
      <w:kern w:val="2"/>
      <w:sz w:val="30"/>
      <w:szCs w:val="30"/>
    </w:rPr>
  </w:style>
  <w:style w:type="paragraph" w:customStyle="1" w:styleId="113">
    <w:name w:val="样式 113 小三"/>
    <w:rsid w:val="00937B79"/>
    <w:pPr>
      <w:widowControl w:val="0"/>
      <w:jc w:val="both"/>
    </w:pPr>
    <w:rPr>
      <w:kern w:val="2"/>
      <w:sz w:val="30"/>
      <w:szCs w:val="30"/>
    </w:rPr>
  </w:style>
  <w:style w:type="paragraph" w:customStyle="1" w:styleId="114">
    <w:name w:val="样式 114 小三"/>
    <w:rsid w:val="00937B79"/>
    <w:pPr>
      <w:widowControl w:val="0"/>
      <w:jc w:val="both"/>
    </w:pPr>
    <w:rPr>
      <w:kern w:val="2"/>
      <w:sz w:val="30"/>
      <w:szCs w:val="30"/>
    </w:rPr>
  </w:style>
  <w:style w:type="paragraph" w:customStyle="1" w:styleId="115">
    <w:name w:val="样式 115 小三"/>
    <w:rsid w:val="00937B79"/>
    <w:pPr>
      <w:widowControl w:val="0"/>
      <w:jc w:val="both"/>
    </w:pPr>
    <w:rPr>
      <w:kern w:val="2"/>
      <w:sz w:val="30"/>
      <w:szCs w:val="30"/>
    </w:rPr>
  </w:style>
  <w:style w:type="paragraph" w:customStyle="1" w:styleId="116">
    <w:name w:val="样式 116 小三"/>
    <w:rsid w:val="00937B79"/>
    <w:pPr>
      <w:widowControl w:val="0"/>
      <w:jc w:val="both"/>
    </w:pPr>
    <w:rPr>
      <w:kern w:val="2"/>
      <w:sz w:val="30"/>
      <w:szCs w:val="30"/>
    </w:rPr>
  </w:style>
  <w:style w:type="paragraph" w:customStyle="1" w:styleId="117">
    <w:name w:val="样式 117 小三"/>
    <w:rsid w:val="00937B79"/>
    <w:pPr>
      <w:widowControl w:val="0"/>
      <w:jc w:val="both"/>
    </w:pPr>
    <w:rPr>
      <w:kern w:val="2"/>
      <w:sz w:val="30"/>
      <w:szCs w:val="30"/>
    </w:rPr>
  </w:style>
  <w:style w:type="paragraph" w:customStyle="1" w:styleId="118">
    <w:name w:val="样式 118 小三"/>
    <w:rsid w:val="00937B79"/>
    <w:pPr>
      <w:widowControl w:val="0"/>
      <w:jc w:val="both"/>
    </w:pPr>
    <w:rPr>
      <w:kern w:val="2"/>
      <w:sz w:val="30"/>
      <w:szCs w:val="30"/>
    </w:rPr>
  </w:style>
  <w:style w:type="paragraph" w:customStyle="1" w:styleId="119">
    <w:name w:val="样式 119 小三"/>
    <w:rsid w:val="00937B79"/>
    <w:pPr>
      <w:widowControl w:val="0"/>
      <w:jc w:val="both"/>
    </w:pPr>
    <w:rPr>
      <w:kern w:val="2"/>
      <w:sz w:val="30"/>
      <w:szCs w:val="30"/>
    </w:rPr>
  </w:style>
  <w:style w:type="paragraph" w:customStyle="1" w:styleId="1200">
    <w:name w:val="样式 120 小三"/>
    <w:rsid w:val="00937B79"/>
    <w:pPr>
      <w:widowControl w:val="0"/>
      <w:jc w:val="both"/>
    </w:pPr>
    <w:rPr>
      <w:kern w:val="2"/>
      <w:sz w:val="30"/>
      <w:szCs w:val="30"/>
    </w:rPr>
  </w:style>
  <w:style w:type="paragraph" w:customStyle="1" w:styleId="121">
    <w:name w:val="样式 121 小三"/>
    <w:rsid w:val="00937B79"/>
    <w:pPr>
      <w:widowControl w:val="0"/>
      <w:jc w:val="both"/>
    </w:pPr>
    <w:rPr>
      <w:kern w:val="2"/>
      <w:sz w:val="30"/>
      <w:szCs w:val="30"/>
    </w:rPr>
  </w:style>
  <w:style w:type="paragraph" w:customStyle="1" w:styleId="122">
    <w:name w:val="样式 122 小三"/>
    <w:rsid w:val="00937B79"/>
    <w:pPr>
      <w:widowControl w:val="0"/>
      <w:jc w:val="both"/>
    </w:pPr>
    <w:rPr>
      <w:kern w:val="2"/>
      <w:sz w:val="30"/>
      <w:szCs w:val="30"/>
    </w:rPr>
  </w:style>
  <w:style w:type="paragraph" w:customStyle="1" w:styleId="123">
    <w:name w:val="样式 123 小三"/>
    <w:rsid w:val="00937B79"/>
    <w:pPr>
      <w:widowControl w:val="0"/>
      <w:jc w:val="both"/>
    </w:pPr>
    <w:rPr>
      <w:kern w:val="2"/>
      <w:sz w:val="30"/>
      <w:szCs w:val="30"/>
    </w:rPr>
  </w:style>
  <w:style w:type="paragraph" w:customStyle="1" w:styleId="124">
    <w:name w:val="样式 124 小三"/>
    <w:rsid w:val="00937B79"/>
    <w:pPr>
      <w:widowControl w:val="0"/>
      <w:jc w:val="both"/>
    </w:pPr>
    <w:rPr>
      <w:kern w:val="2"/>
      <w:sz w:val="30"/>
      <w:szCs w:val="30"/>
    </w:rPr>
  </w:style>
  <w:style w:type="paragraph" w:customStyle="1" w:styleId="125">
    <w:name w:val="样式 125 小三"/>
    <w:rsid w:val="00937B79"/>
    <w:pPr>
      <w:widowControl w:val="0"/>
      <w:jc w:val="both"/>
    </w:pPr>
    <w:rPr>
      <w:kern w:val="2"/>
      <w:sz w:val="30"/>
      <w:szCs w:val="30"/>
    </w:rPr>
  </w:style>
  <w:style w:type="paragraph" w:customStyle="1" w:styleId="126">
    <w:name w:val="样式 126 小三"/>
    <w:rsid w:val="00937B79"/>
    <w:pPr>
      <w:widowControl w:val="0"/>
      <w:jc w:val="both"/>
    </w:pPr>
    <w:rPr>
      <w:kern w:val="2"/>
      <w:sz w:val="30"/>
      <w:szCs w:val="30"/>
    </w:rPr>
  </w:style>
  <w:style w:type="paragraph" w:customStyle="1" w:styleId="127">
    <w:name w:val="样式 127 小三"/>
    <w:rsid w:val="00937B79"/>
    <w:pPr>
      <w:widowControl w:val="0"/>
      <w:jc w:val="both"/>
    </w:pPr>
    <w:rPr>
      <w:kern w:val="2"/>
      <w:sz w:val="30"/>
      <w:szCs w:val="30"/>
    </w:rPr>
  </w:style>
  <w:style w:type="paragraph" w:customStyle="1" w:styleId="128">
    <w:name w:val="样式 128 小三"/>
    <w:rsid w:val="00937B79"/>
    <w:pPr>
      <w:widowControl w:val="0"/>
      <w:jc w:val="both"/>
    </w:pPr>
    <w:rPr>
      <w:kern w:val="2"/>
      <w:sz w:val="30"/>
      <w:szCs w:val="30"/>
    </w:rPr>
  </w:style>
  <w:style w:type="paragraph" w:customStyle="1" w:styleId="129">
    <w:name w:val="样式 129 小三"/>
    <w:rsid w:val="00937B79"/>
    <w:pPr>
      <w:widowControl w:val="0"/>
      <w:jc w:val="both"/>
    </w:pPr>
    <w:rPr>
      <w:kern w:val="2"/>
      <w:sz w:val="30"/>
      <w:szCs w:val="30"/>
    </w:rPr>
  </w:style>
  <w:style w:type="paragraph" w:customStyle="1" w:styleId="1300">
    <w:name w:val="样式 130 小三"/>
    <w:rsid w:val="00937B79"/>
    <w:pPr>
      <w:widowControl w:val="0"/>
      <w:jc w:val="both"/>
    </w:pPr>
    <w:rPr>
      <w:kern w:val="2"/>
      <w:sz w:val="30"/>
      <w:szCs w:val="30"/>
    </w:rPr>
  </w:style>
  <w:style w:type="paragraph" w:customStyle="1" w:styleId="131">
    <w:name w:val="样式 131 小三"/>
    <w:rsid w:val="00937B79"/>
    <w:pPr>
      <w:widowControl w:val="0"/>
      <w:jc w:val="both"/>
    </w:pPr>
    <w:rPr>
      <w:kern w:val="2"/>
      <w:sz w:val="30"/>
      <w:szCs w:val="30"/>
    </w:rPr>
  </w:style>
  <w:style w:type="paragraph" w:customStyle="1" w:styleId="132">
    <w:name w:val="样式 132 小三"/>
    <w:rsid w:val="00937B79"/>
    <w:pPr>
      <w:widowControl w:val="0"/>
      <w:jc w:val="both"/>
    </w:pPr>
    <w:rPr>
      <w:kern w:val="2"/>
      <w:sz w:val="30"/>
      <w:szCs w:val="30"/>
    </w:rPr>
  </w:style>
  <w:style w:type="paragraph" w:customStyle="1" w:styleId="133">
    <w:name w:val="样式 133 小三"/>
    <w:rsid w:val="00937B79"/>
    <w:pPr>
      <w:widowControl w:val="0"/>
      <w:jc w:val="both"/>
    </w:pPr>
    <w:rPr>
      <w:kern w:val="2"/>
      <w:sz w:val="30"/>
      <w:szCs w:val="30"/>
    </w:rPr>
  </w:style>
  <w:style w:type="paragraph" w:customStyle="1" w:styleId="134">
    <w:name w:val="样式 134 小三"/>
    <w:rsid w:val="00937B79"/>
    <w:pPr>
      <w:widowControl w:val="0"/>
      <w:jc w:val="both"/>
    </w:pPr>
    <w:rPr>
      <w:kern w:val="2"/>
      <w:sz w:val="30"/>
      <w:szCs w:val="30"/>
    </w:rPr>
  </w:style>
  <w:style w:type="paragraph" w:customStyle="1" w:styleId="135">
    <w:name w:val="样式 135 小三"/>
    <w:rsid w:val="00937B79"/>
    <w:pPr>
      <w:widowControl w:val="0"/>
      <w:jc w:val="both"/>
    </w:pPr>
    <w:rPr>
      <w:kern w:val="2"/>
      <w:sz w:val="30"/>
      <w:szCs w:val="30"/>
    </w:rPr>
  </w:style>
  <w:style w:type="paragraph" w:customStyle="1" w:styleId="136">
    <w:name w:val="样式 136 小三"/>
    <w:rsid w:val="00937B79"/>
    <w:pPr>
      <w:widowControl w:val="0"/>
      <w:jc w:val="both"/>
    </w:pPr>
    <w:rPr>
      <w:kern w:val="2"/>
      <w:sz w:val="30"/>
      <w:szCs w:val="30"/>
    </w:rPr>
  </w:style>
  <w:style w:type="paragraph" w:customStyle="1" w:styleId="137">
    <w:name w:val="样式 137 小三"/>
    <w:rsid w:val="00937B79"/>
    <w:pPr>
      <w:widowControl w:val="0"/>
      <w:jc w:val="both"/>
    </w:pPr>
    <w:rPr>
      <w:kern w:val="2"/>
      <w:sz w:val="30"/>
      <w:szCs w:val="30"/>
    </w:rPr>
  </w:style>
  <w:style w:type="paragraph" w:customStyle="1" w:styleId="138">
    <w:name w:val="样式 138 小三"/>
    <w:rsid w:val="00937B79"/>
    <w:pPr>
      <w:widowControl w:val="0"/>
      <w:jc w:val="both"/>
    </w:pPr>
    <w:rPr>
      <w:kern w:val="2"/>
      <w:sz w:val="30"/>
      <w:szCs w:val="30"/>
    </w:rPr>
  </w:style>
  <w:style w:type="paragraph" w:customStyle="1" w:styleId="139">
    <w:name w:val="样式 139 小三"/>
    <w:rsid w:val="00937B79"/>
    <w:pPr>
      <w:widowControl w:val="0"/>
      <w:jc w:val="both"/>
    </w:pPr>
    <w:rPr>
      <w:kern w:val="2"/>
      <w:sz w:val="30"/>
      <w:szCs w:val="30"/>
    </w:rPr>
  </w:style>
  <w:style w:type="paragraph" w:customStyle="1" w:styleId="1400">
    <w:name w:val="样式 140 小三"/>
    <w:rsid w:val="00937B79"/>
    <w:pPr>
      <w:widowControl w:val="0"/>
      <w:jc w:val="both"/>
    </w:pPr>
    <w:rPr>
      <w:kern w:val="2"/>
      <w:sz w:val="30"/>
      <w:szCs w:val="30"/>
    </w:rPr>
  </w:style>
  <w:style w:type="paragraph" w:customStyle="1" w:styleId="141">
    <w:name w:val="样式 141 小三"/>
    <w:rsid w:val="00937B79"/>
    <w:pPr>
      <w:widowControl w:val="0"/>
      <w:jc w:val="both"/>
    </w:pPr>
    <w:rPr>
      <w:kern w:val="2"/>
      <w:sz w:val="30"/>
      <w:szCs w:val="30"/>
    </w:rPr>
  </w:style>
  <w:style w:type="paragraph" w:customStyle="1" w:styleId="142">
    <w:name w:val="样式 142 小三"/>
    <w:rsid w:val="00937B79"/>
    <w:pPr>
      <w:widowControl w:val="0"/>
      <w:jc w:val="both"/>
    </w:pPr>
    <w:rPr>
      <w:kern w:val="2"/>
      <w:sz w:val="30"/>
      <w:szCs w:val="30"/>
    </w:rPr>
  </w:style>
  <w:style w:type="paragraph" w:customStyle="1" w:styleId="143">
    <w:name w:val="样式 143 小三"/>
    <w:rsid w:val="00937B79"/>
    <w:pPr>
      <w:widowControl w:val="0"/>
      <w:jc w:val="both"/>
    </w:pPr>
    <w:rPr>
      <w:kern w:val="2"/>
      <w:sz w:val="30"/>
      <w:szCs w:val="30"/>
    </w:rPr>
  </w:style>
  <w:style w:type="paragraph" w:customStyle="1" w:styleId="144">
    <w:name w:val="样式 144 小三"/>
    <w:rsid w:val="00937B79"/>
    <w:pPr>
      <w:widowControl w:val="0"/>
      <w:jc w:val="both"/>
    </w:pPr>
    <w:rPr>
      <w:kern w:val="2"/>
      <w:sz w:val="30"/>
      <w:szCs w:val="30"/>
    </w:rPr>
  </w:style>
  <w:style w:type="paragraph" w:customStyle="1" w:styleId="145">
    <w:name w:val="样式 145 小三"/>
    <w:rsid w:val="00937B79"/>
    <w:pPr>
      <w:widowControl w:val="0"/>
      <w:jc w:val="both"/>
    </w:pPr>
    <w:rPr>
      <w:kern w:val="2"/>
      <w:sz w:val="30"/>
      <w:szCs w:val="30"/>
    </w:rPr>
  </w:style>
  <w:style w:type="paragraph" w:customStyle="1" w:styleId="146">
    <w:name w:val="样式 146 小三"/>
    <w:rsid w:val="00937B79"/>
    <w:pPr>
      <w:widowControl w:val="0"/>
      <w:jc w:val="both"/>
    </w:pPr>
    <w:rPr>
      <w:kern w:val="2"/>
      <w:sz w:val="30"/>
      <w:szCs w:val="30"/>
    </w:rPr>
  </w:style>
  <w:style w:type="paragraph" w:customStyle="1" w:styleId="147">
    <w:name w:val="样式 147 小三"/>
    <w:rsid w:val="00937B79"/>
    <w:pPr>
      <w:widowControl w:val="0"/>
      <w:jc w:val="both"/>
    </w:pPr>
    <w:rPr>
      <w:kern w:val="2"/>
      <w:sz w:val="30"/>
      <w:szCs w:val="30"/>
    </w:rPr>
  </w:style>
  <w:style w:type="paragraph" w:customStyle="1" w:styleId="148">
    <w:name w:val="样式 148 小三"/>
    <w:rsid w:val="00937B79"/>
    <w:pPr>
      <w:widowControl w:val="0"/>
      <w:jc w:val="both"/>
    </w:pPr>
    <w:rPr>
      <w:kern w:val="2"/>
      <w:sz w:val="30"/>
      <w:szCs w:val="30"/>
    </w:rPr>
  </w:style>
  <w:style w:type="paragraph" w:customStyle="1" w:styleId="149">
    <w:name w:val="样式 149 小三"/>
    <w:rsid w:val="00937B79"/>
    <w:pPr>
      <w:widowControl w:val="0"/>
      <w:jc w:val="both"/>
    </w:pPr>
    <w:rPr>
      <w:kern w:val="2"/>
      <w:sz w:val="30"/>
      <w:szCs w:val="30"/>
    </w:rPr>
  </w:style>
  <w:style w:type="paragraph" w:customStyle="1" w:styleId="1500">
    <w:name w:val="样式 150 小三"/>
    <w:rsid w:val="00937B79"/>
    <w:pPr>
      <w:widowControl w:val="0"/>
      <w:jc w:val="both"/>
    </w:pPr>
    <w:rPr>
      <w:kern w:val="2"/>
      <w:sz w:val="30"/>
      <w:szCs w:val="30"/>
    </w:rPr>
  </w:style>
  <w:style w:type="paragraph" w:customStyle="1" w:styleId="151">
    <w:name w:val="样式 151 小三"/>
    <w:rsid w:val="00937B79"/>
    <w:pPr>
      <w:widowControl w:val="0"/>
      <w:jc w:val="both"/>
    </w:pPr>
    <w:rPr>
      <w:kern w:val="2"/>
      <w:sz w:val="30"/>
      <w:szCs w:val="30"/>
    </w:rPr>
  </w:style>
  <w:style w:type="paragraph" w:customStyle="1" w:styleId="152">
    <w:name w:val="样式 152 小三"/>
    <w:rsid w:val="00937B79"/>
    <w:pPr>
      <w:widowControl w:val="0"/>
      <w:jc w:val="both"/>
    </w:pPr>
    <w:rPr>
      <w:kern w:val="2"/>
      <w:sz w:val="30"/>
      <w:szCs w:val="30"/>
    </w:rPr>
  </w:style>
  <w:style w:type="paragraph" w:customStyle="1" w:styleId="153">
    <w:name w:val="样式 153 小三"/>
    <w:rsid w:val="00937B79"/>
    <w:pPr>
      <w:widowControl w:val="0"/>
      <w:jc w:val="both"/>
    </w:pPr>
    <w:rPr>
      <w:kern w:val="2"/>
      <w:sz w:val="30"/>
      <w:szCs w:val="30"/>
    </w:rPr>
  </w:style>
  <w:style w:type="paragraph" w:customStyle="1" w:styleId="154">
    <w:name w:val="样式 154 小三"/>
    <w:rsid w:val="00937B79"/>
    <w:pPr>
      <w:widowControl w:val="0"/>
      <w:jc w:val="both"/>
    </w:pPr>
    <w:rPr>
      <w:kern w:val="2"/>
      <w:sz w:val="30"/>
      <w:szCs w:val="30"/>
    </w:rPr>
  </w:style>
  <w:style w:type="paragraph" w:customStyle="1" w:styleId="155">
    <w:name w:val="样式 155 小三"/>
    <w:rsid w:val="00937B79"/>
    <w:pPr>
      <w:widowControl w:val="0"/>
      <w:jc w:val="both"/>
    </w:pPr>
    <w:rPr>
      <w:kern w:val="2"/>
      <w:sz w:val="30"/>
      <w:szCs w:val="30"/>
    </w:rPr>
  </w:style>
  <w:style w:type="paragraph" w:customStyle="1" w:styleId="156">
    <w:name w:val="样式 156 小三"/>
    <w:rsid w:val="00937B79"/>
    <w:pPr>
      <w:widowControl w:val="0"/>
      <w:jc w:val="both"/>
    </w:pPr>
    <w:rPr>
      <w:kern w:val="2"/>
      <w:sz w:val="30"/>
      <w:szCs w:val="30"/>
    </w:rPr>
  </w:style>
  <w:style w:type="paragraph" w:customStyle="1" w:styleId="157">
    <w:name w:val="样式 157 小三"/>
    <w:rsid w:val="00937B79"/>
    <w:pPr>
      <w:widowControl w:val="0"/>
      <w:jc w:val="both"/>
    </w:pPr>
    <w:rPr>
      <w:kern w:val="2"/>
      <w:sz w:val="30"/>
      <w:szCs w:val="30"/>
    </w:rPr>
  </w:style>
  <w:style w:type="paragraph" w:customStyle="1" w:styleId="158">
    <w:name w:val="样式 158 小三"/>
    <w:rsid w:val="00937B79"/>
    <w:pPr>
      <w:widowControl w:val="0"/>
      <w:jc w:val="both"/>
    </w:pPr>
    <w:rPr>
      <w:kern w:val="2"/>
      <w:sz w:val="30"/>
      <w:szCs w:val="30"/>
    </w:rPr>
  </w:style>
  <w:style w:type="paragraph" w:customStyle="1" w:styleId="159">
    <w:name w:val="样式 159 小三"/>
    <w:rsid w:val="00937B79"/>
    <w:pPr>
      <w:widowControl w:val="0"/>
      <w:jc w:val="both"/>
    </w:pPr>
    <w:rPr>
      <w:kern w:val="2"/>
      <w:sz w:val="30"/>
      <w:szCs w:val="30"/>
    </w:rPr>
  </w:style>
  <w:style w:type="paragraph" w:customStyle="1" w:styleId="1600">
    <w:name w:val="样式 160 小三"/>
    <w:rsid w:val="00937B79"/>
    <w:pPr>
      <w:widowControl w:val="0"/>
      <w:jc w:val="both"/>
    </w:pPr>
    <w:rPr>
      <w:kern w:val="2"/>
      <w:sz w:val="30"/>
      <w:szCs w:val="30"/>
    </w:rPr>
  </w:style>
  <w:style w:type="paragraph" w:customStyle="1" w:styleId="161">
    <w:name w:val="样式 161 小三"/>
    <w:rsid w:val="00937B79"/>
    <w:pPr>
      <w:widowControl w:val="0"/>
      <w:jc w:val="both"/>
    </w:pPr>
    <w:rPr>
      <w:kern w:val="2"/>
      <w:sz w:val="30"/>
      <w:szCs w:val="30"/>
    </w:rPr>
  </w:style>
  <w:style w:type="paragraph" w:customStyle="1" w:styleId="162">
    <w:name w:val="样式 162 小三"/>
    <w:rsid w:val="00937B79"/>
    <w:pPr>
      <w:widowControl w:val="0"/>
      <w:jc w:val="both"/>
    </w:pPr>
    <w:rPr>
      <w:kern w:val="2"/>
      <w:sz w:val="30"/>
      <w:szCs w:val="30"/>
    </w:rPr>
  </w:style>
  <w:style w:type="paragraph" w:customStyle="1" w:styleId="163">
    <w:name w:val="样式 163 小三"/>
    <w:rsid w:val="00937B79"/>
    <w:pPr>
      <w:widowControl w:val="0"/>
      <w:jc w:val="both"/>
    </w:pPr>
    <w:rPr>
      <w:kern w:val="2"/>
      <w:sz w:val="30"/>
      <w:szCs w:val="30"/>
    </w:rPr>
  </w:style>
  <w:style w:type="paragraph" w:customStyle="1" w:styleId="164">
    <w:name w:val="样式 164 小三"/>
    <w:rsid w:val="00937B79"/>
    <w:pPr>
      <w:widowControl w:val="0"/>
      <w:jc w:val="both"/>
    </w:pPr>
    <w:rPr>
      <w:kern w:val="2"/>
      <w:sz w:val="30"/>
      <w:szCs w:val="30"/>
    </w:rPr>
  </w:style>
  <w:style w:type="paragraph" w:customStyle="1" w:styleId="165">
    <w:name w:val="样式 165 小三"/>
    <w:rsid w:val="00937B79"/>
    <w:pPr>
      <w:widowControl w:val="0"/>
      <w:jc w:val="both"/>
    </w:pPr>
    <w:rPr>
      <w:kern w:val="2"/>
      <w:sz w:val="30"/>
      <w:szCs w:val="30"/>
    </w:rPr>
  </w:style>
  <w:style w:type="paragraph" w:customStyle="1" w:styleId="166">
    <w:name w:val="样式 166 小三"/>
    <w:rsid w:val="00937B79"/>
    <w:pPr>
      <w:widowControl w:val="0"/>
      <w:jc w:val="both"/>
    </w:pPr>
    <w:rPr>
      <w:kern w:val="2"/>
      <w:sz w:val="30"/>
      <w:szCs w:val="30"/>
    </w:rPr>
  </w:style>
  <w:style w:type="paragraph" w:customStyle="1" w:styleId="167">
    <w:name w:val="样式 167 小三"/>
    <w:rsid w:val="00937B79"/>
    <w:pPr>
      <w:widowControl w:val="0"/>
      <w:jc w:val="both"/>
    </w:pPr>
    <w:rPr>
      <w:kern w:val="2"/>
      <w:sz w:val="30"/>
      <w:szCs w:val="30"/>
    </w:rPr>
  </w:style>
  <w:style w:type="paragraph" w:customStyle="1" w:styleId="168">
    <w:name w:val="样式 168 小三"/>
    <w:rsid w:val="00937B79"/>
    <w:pPr>
      <w:widowControl w:val="0"/>
      <w:jc w:val="both"/>
    </w:pPr>
    <w:rPr>
      <w:kern w:val="2"/>
      <w:sz w:val="30"/>
      <w:szCs w:val="30"/>
    </w:rPr>
  </w:style>
  <w:style w:type="paragraph" w:customStyle="1" w:styleId="169">
    <w:name w:val="样式 169 小三"/>
    <w:rsid w:val="00937B79"/>
    <w:pPr>
      <w:widowControl w:val="0"/>
      <w:jc w:val="both"/>
    </w:pPr>
    <w:rPr>
      <w:kern w:val="2"/>
      <w:sz w:val="30"/>
      <w:szCs w:val="30"/>
    </w:rPr>
  </w:style>
  <w:style w:type="paragraph" w:customStyle="1" w:styleId="1700">
    <w:name w:val="样式 170 小三"/>
    <w:rsid w:val="00937B79"/>
    <w:pPr>
      <w:widowControl w:val="0"/>
      <w:jc w:val="both"/>
    </w:pPr>
    <w:rPr>
      <w:kern w:val="2"/>
      <w:sz w:val="30"/>
      <w:szCs w:val="30"/>
    </w:rPr>
  </w:style>
  <w:style w:type="paragraph" w:customStyle="1" w:styleId="171">
    <w:name w:val="样式 171 小三"/>
    <w:rsid w:val="00937B79"/>
    <w:pPr>
      <w:widowControl w:val="0"/>
      <w:jc w:val="both"/>
    </w:pPr>
    <w:rPr>
      <w:kern w:val="2"/>
      <w:sz w:val="30"/>
      <w:szCs w:val="30"/>
    </w:rPr>
  </w:style>
  <w:style w:type="paragraph" w:customStyle="1" w:styleId="172">
    <w:name w:val="样式 172 小三"/>
    <w:rsid w:val="00937B79"/>
    <w:pPr>
      <w:widowControl w:val="0"/>
      <w:jc w:val="both"/>
    </w:pPr>
    <w:rPr>
      <w:kern w:val="2"/>
      <w:sz w:val="30"/>
      <w:szCs w:val="30"/>
    </w:rPr>
  </w:style>
  <w:style w:type="paragraph" w:customStyle="1" w:styleId="173">
    <w:name w:val="样式 173 小三"/>
    <w:rsid w:val="00937B79"/>
    <w:pPr>
      <w:widowControl w:val="0"/>
      <w:jc w:val="both"/>
    </w:pPr>
    <w:rPr>
      <w:kern w:val="2"/>
      <w:sz w:val="30"/>
      <w:szCs w:val="30"/>
    </w:rPr>
  </w:style>
  <w:style w:type="paragraph" w:customStyle="1" w:styleId="174">
    <w:name w:val="样式 174 小三"/>
    <w:rsid w:val="00937B79"/>
    <w:pPr>
      <w:widowControl w:val="0"/>
      <w:jc w:val="both"/>
    </w:pPr>
    <w:rPr>
      <w:kern w:val="2"/>
      <w:sz w:val="30"/>
      <w:szCs w:val="30"/>
    </w:rPr>
  </w:style>
  <w:style w:type="paragraph" w:customStyle="1" w:styleId="175">
    <w:name w:val="样式 175 小三"/>
    <w:rsid w:val="00937B79"/>
    <w:pPr>
      <w:widowControl w:val="0"/>
      <w:jc w:val="both"/>
    </w:pPr>
    <w:rPr>
      <w:kern w:val="2"/>
      <w:sz w:val="30"/>
      <w:szCs w:val="30"/>
    </w:rPr>
  </w:style>
  <w:style w:type="paragraph" w:customStyle="1" w:styleId="176">
    <w:name w:val="样式 176 小三"/>
    <w:rsid w:val="00937B79"/>
    <w:pPr>
      <w:widowControl w:val="0"/>
      <w:jc w:val="both"/>
    </w:pPr>
    <w:rPr>
      <w:kern w:val="2"/>
      <w:sz w:val="30"/>
      <w:szCs w:val="30"/>
    </w:rPr>
  </w:style>
  <w:style w:type="paragraph" w:customStyle="1" w:styleId="177">
    <w:name w:val="样式 177 小三"/>
    <w:rsid w:val="00937B79"/>
    <w:pPr>
      <w:widowControl w:val="0"/>
      <w:jc w:val="both"/>
    </w:pPr>
    <w:rPr>
      <w:kern w:val="2"/>
      <w:sz w:val="30"/>
      <w:szCs w:val="30"/>
    </w:rPr>
  </w:style>
  <w:style w:type="paragraph" w:customStyle="1" w:styleId="178">
    <w:name w:val="样式 178 小三"/>
    <w:rsid w:val="00937B79"/>
    <w:pPr>
      <w:widowControl w:val="0"/>
      <w:jc w:val="both"/>
    </w:pPr>
    <w:rPr>
      <w:kern w:val="2"/>
      <w:sz w:val="30"/>
      <w:szCs w:val="30"/>
    </w:rPr>
  </w:style>
  <w:style w:type="paragraph" w:customStyle="1" w:styleId="179">
    <w:name w:val="样式 179 小三"/>
    <w:rsid w:val="00937B79"/>
    <w:pPr>
      <w:widowControl w:val="0"/>
      <w:jc w:val="both"/>
    </w:pPr>
    <w:rPr>
      <w:kern w:val="2"/>
      <w:sz w:val="30"/>
      <w:szCs w:val="30"/>
    </w:rPr>
  </w:style>
  <w:style w:type="paragraph" w:customStyle="1" w:styleId="1800">
    <w:name w:val="样式 180 小三"/>
    <w:rsid w:val="00937B79"/>
    <w:pPr>
      <w:widowControl w:val="0"/>
      <w:jc w:val="both"/>
    </w:pPr>
    <w:rPr>
      <w:kern w:val="2"/>
      <w:sz w:val="30"/>
      <w:szCs w:val="30"/>
    </w:rPr>
  </w:style>
  <w:style w:type="character" w:styleId="af1">
    <w:name w:val="FollowedHyperlink"/>
    <w:basedOn w:val="a0"/>
    <w:rsid w:val="00937B79"/>
    <w:rPr>
      <w:color w:val="800080"/>
      <w:u w:val="single"/>
    </w:rPr>
  </w:style>
  <w:style w:type="paragraph" w:customStyle="1" w:styleId="212">
    <w:name w:val="样式 21 小四"/>
    <w:next w:val="a6"/>
    <w:rsid w:val="00937B79"/>
    <w:pPr>
      <w:widowControl w:val="0"/>
    </w:pPr>
    <w:rPr>
      <w:rFonts w:ascii="宋体"/>
      <w:kern w:val="2"/>
      <w:sz w:val="24"/>
      <w:szCs w:val="21"/>
    </w:rPr>
  </w:style>
  <w:style w:type="paragraph" w:customStyle="1" w:styleId="5a">
    <w:name w:val="样式 5 小四"/>
    <w:rsid w:val="00937B79"/>
    <w:pPr>
      <w:widowControl w:val="0"/>
    </w:pPr>
    <w:rPr>
      <w:rFonts w:ascii="宋体"/>
      <w:kern w:val="2"/>
      <w:sz w:val="24"/>
      <w:szCs w:val="21"/>
    </w:rPr>
  </w:style>
  <w:style w:type="paragraph" w:customStyle="1" w:styleId="213">
    <w:name w:val="样式 21 三号"/>
    <w:rsid w:val="00937B79"/>
    <w:pPr>
      <w:widowControl w:val="0"/>
      <w:jc w:val="both"/>
    </w:pPr>
    <w:rPr>
      <w:rFonts w:eastAsia="方正仿宋_GBK"/>
      <w:kern w:val="2"/>
      <w:sz w:val="32"/>
      <w:szCs w:val="22"/>
    </w:rPr>
  </w:style>
  <w:style w:type="paragraph" w:customStyle="1" w:styleId="221">
    <w:name w:val="样式 22 三号"/>
    <w:rsid w:val="00937B79"/>
    <w:pPr>
      <w:widowControl w:val="0"/>
      <w:jc w:val="both"/>
    </w:pPr>
    <w:rPr>
      <w:rFonts w:eastAsia="方正仿宋_GBK"/>
      <w:kern w:val="2"/>
      <w:sz w:val="32"/>
      <w:szCs w:val="22"/>
    </w:rPr>
  </w:style>
  <w:style w:type="paragraph" w:customStyle="1" w:styleId="231">
    <w:name w:val="样式 23 三号"/>
    <w:rsid w:val="00937B79"/>
    <w:pPr>
      <w:widowControl w:val="0"/>
      <w:jc w:val="both"/>
    </w:pPr>
    <w:rPr>
      <w:rFonts w:eastAsia="方正仿宋_GBK"/>
      <w:kern w:val="2"/>
      <w:sz w:val="32"/>
      <w:szCs w:val="22"/>
    </w:rPr>
  </w:style>
  <w:style w:type="paragraph" w:customStyle="1" w:styleId="6a">
    <w:name w:val="样式 6 小四"/>
    <w:rsid w:val="00937B79"/>
    <w:pPr>
      <w:widowControl w:val="0"/>
    </w:pPr>
    <w:rPr>
      <w:rFonts w:ascii="宋体"/>
      <w:kern w:val="2"/>
      <w:sz w:val="24"/>
      <w:szCs w:val="21"/>
    </w:rPr>
  </w:style>
  <w:style w:type="paragraph" w:customStyle="1" w:styleId="1710">
    <w:name w:val="样式 17 10 磅"/>
    <w:rsid w:val="00937B79"/>
    <w:pPr>
      <w:widowControl w:val="0"/>
      <w:jc w:val="both"/>
    </w:pPr>
    <w:rPr>
      <w:rFonts w:ascii="Calibri" w:hAnsi="Calibri" w:cs="Arial"/>
      <w:kern w:val="2"/>
      <w:sz w:val="21"/>
      <w:szCs w:val="22"/>
    </w:rPr>
  </w:style>
  <w:style w:type="paragraph" w:customStyle="1" w:styleId="1810">
    <w:name w:val="样式 18 10 磅"/>
    <w:rsid w:val="00937B79"/>
    <w:pPr>
      <w:widowControl w:val="0"/>
      <w:jc w:val="both"/>
    </w:pPr>
    <w:rPr>
      <w:rFonts w:ascii="Calibri" w:hAnsi="Calibri"/>
      <w:kern w:val="2"/>
      <w:sz w:val="21"/>
      <w:szCs w:val="22"/>
    </w:rPr>
  </w:style>
  <w:style w:type="paragraph" w:customStyle="1" w:styleId="240">
    <w:name w:val="样式 24 三号"/>
    <w:rsid w:val="00937B79"/>
    <w:pPr>
      <w:widowControl w:val="0"/>
      <w:jc w:val="both"/>
    </w:pPr>
    <w:rPr>
      <w:rFonts w:eastAsia="方正仿宋_GBK"/>
      <w:kern w:val="2"/>
      <w:sz w:val="32"/>
      <w:szCs w:val="22"/>
    </w:rPr>
  </w:style>
  <w:style w:type="paragraph" w:customStyle="1" w:styleId="7a">
    <w:name w:val="样式 7 小四"/>
    <w:rsid w:val="00937B79"/>
    <w:pPr>
      <w:widowControl w:val="0"/>
    </w:pPr>
    <w:rPr>
      <w:rFonts w:ascii="宋体"/>
      <w:kern w:val="2"/>
      <w:sz w:val="24"/>
      <w:szCs w:val="21"/>
    </w:rPr>
  </w:style>
  <w:style w:type="paragraph" w:customStyle="1" w:styleId="8a">
    <w:name w:val="样式 8 小四"/>
    <w:rsid w:val="00937B79"/>
    <w:pPr>
      <w:widowControl w:val="0"/>
    </w:pPr>
    <w:rPr>
      <w:rFonts w:ascii="宋体"/>
      <w:kern w:val="2"/>
      <w:sz w:val="24"/>
      <w:szCs w:val="21"/>
    </w:rPr>
  </w:style>
  <w:style w:type="paragraph" w:styleId="af2">
    <w:name w:val="annotation text"/>
    <w:basedOn w:val="a"/>
    <w:rsid w:val="00937B79"/>
    <w:pPr>
      <w:jc w:val="left"/>
    </w:pPr>
  </w:style>
  <w:style w:type="paragraph" w:styleId="af3">
    <w:name w:val="annotation subject"/>
    <w:next w:val="af2"/>
    <w:rsid w:val="00937B79"/>
    <w:pPr>
      <w:widowControl w:val="0"/>
    </w:pPr>
    <w:rPr>
      <w:rFonts w:eastAsia="方正仿宋_GBK"/>
      <w:b/>
      <w:kern w:val="2"/>
      <w:sz w:val="32"/>
      <w:szCs w:val="22"/>
    </w:rPr>
  </w:style>
  <w:style w:type="paragraph" w:customStyle="1" w:styleId="10a">
    <w:name w:val="样式 10 小四"/>
    <w:rsid w:val="00937B79"/>
    <w:pPr>
      <w:widowControl w:val="0"/>
    </w:pPr>
    <w:rPr>
      <w:rFonts w:ascii="宋体"/>
      <w:kern w:val="2"/>
      <w:sz w:val="24"/>
      <w:szCs w:val="21"/>
    </w:rPr>
  </w:style>
  <w:style w:type="paragraph" w:customStyle="1" w:styleId="250">
    <w:name w:val="样式 25 三号"/>
    <w:rsid w:val="00937B79"/>
    <w:pPr>
      <w:widowControl w:val="0"/>
      <w:jc w:val="both"/>
    </w:pPr>
    <w:rPr>
      <w:rFonts w:eastAsia="方正仿宋_GBK"/>
      <w:kern w:val="2"/>
      <w:sz w:val="32"/>
      <w:szCs w:val="22"/>
    </w:rPr>
  </w:style>
  <w:style w:type="paragraph" w:customStyle="1" w:styleId="260">
    <w:name w:val="样式 26 三号"/>
    <w:rsid w:val="00937B79"/>
    <w:pPr>
      <w:widowControl w:val="0"/>
      <w:jc w:val="both"/>
    </w:pPr>
    <w:rPr>
      <w:rFonts w:eastAsia="方正仿宋_GBK"/>
      <w:kern w:val="2"/>
      <w:sz w:val="32"/>
      <w:szCs w:val="22"/>
    </w:rPr>
  </w:style>
  <w:style w:type="paragraph" w:customStyle="1" w:styleId="270">
    <w:name w:val="样式 27 三号"/>
    <w:rsid w:val="00937B79"/>
    <w:pPr>
      <w:widowControl w:val="0"/>
      <w:jc w:val="both"/>
    </w:pPr>
    <w:rPr>
      <w:rFonts w:eastAsia="方正仿宋_GBK"/>
      <w:kern w:val="2"/>
      <w:sz w:val="32"/>
      <w:szCs w:val="22"/>
    </w:rPr>
  </w:style>
  <w:style w:type="paragraph" w:customStyle="1" w:styleId="280">
    <w:name w:val="样式 28 三号"/>
    <w:rsid w:val="00937B79"/>
    <w:pPr>
      <w:widowControl w:val="0"/>
      <w:jc w:val="both"/>
    </w:pPr>
    <w:rPr>
      <w:rFonts w:eastAsia="方正仿宋_GBK"/>
      <w:kern w:val="2"/>
      <w:sz w:val="32"/>
      <w:szCs w:val="32"/>
    </w:rPr>
  </w:style>
  <w:style w:type="paragraph" w:customStyle="1" w:styleId="11a">
    <w:name w:val="样式 11 小四"/>
    <w:rsid w:val="00937B79"/>
    <w:pPr>
      <w:widowControl w:val="0"/>
    </w:pPr>
    <w:rPr>
      <w:rFonts w:ascii="宋体"/>
      <w:kern w:val="2"/>
      <w:sz w:val="24"/>
      <w:szCs w:val="21"/>
    </w:rPr>
  </w:style>
  <w:style w:type="paragraph" w:customStyle="1" w:styleId="290">
    <w:name w:val="样式 29 三号"/>
    <w:rsid w:val="00937B79"/>
    <w:pPr>
      <w:widowControl w:val="0"/>
      <w:jc w:val="both"/>
    </w:pPr>
    <w:rPr>
      <w:rFonts w:eastAsia="方正仿宋_GBK"/>
      <w:kern w:val="2"/>
      <w:sz w:val="32"/>
      <w:szCs w:val="32"/>
    </w:rPr>
  </w:style>
  <w:style w:type="paragraph" w:customStyle="1" w:styleId="1910">
    <w:name w:val="样式 19 10 磅"/>
    <w:rsid w:val="00937B79"/>
    <w:pPr>
      <w:widowControl w:val="0"/>
      <w:jc w:val="both"/>
    </w:pPr>
    <w:rPr>
      <w:rFonts w:ascii="Calibri" w:hAnsi="Calibri" w:cs="Arial"/>
      <w:kern w:val="2"/>
      <w:sz w:val="21"/>
      <w:szCs w:val="22"/>
    </w:rPr>
  </w:style>
  <w:style w:type="paragraph" w:customStyle="1" w:styleId="2010">
    <w:name w:val="样式 20 10 磅"/>
    <w:rsid w:val="00937B79"/>
    <w:pPr>
      <w:widowControl w:val="0"/>
      <w:jc w:val="both"/>
    </w:pPr>
    <w:rPr>
      <w:rFonts w:ascii="Calibri" w:hAnsi="Calibri" w:cs="Arial"/>
      <w:kern w:val="2"/>
      <w:sz w:val="21"/>
      <w:szCs w:val="22"/>
    </w:rPr>
  </w:style>
  <w:style w:type="paragraph" w:customStyle="1" w:styleId="301">
    <w:name w:val="样式 30 三号"/>
    <w:rsid w:val="00937B79"/>
    <w:pPr>
      <w:widowControl w:val="0"/>
      <w:jc w:val="both"/>
    </w:pPr>
    <w:rPr>
      <w:rFonts w:eastAsia="方正仿宋_GBK"/>
      <w:kern w:val="2"/>
      <w:sz w:val="32"/>
      <w:szCs w:val="32"/>
    </w:rPr>
  </w:style>
  <w:style w:type="paragraph" w:customStyle="1" w:styleId="2110">
    <w:name w:val="样式 21 10 磅"/>
    <w:rsid w:val="00937B79"/>
    <w:pPr>
      <w:widowControl w:val="0"/>
      <w:jc w:val="both"/>
    </w:pPr>
    <w:rPr>
      <w:rFonts w:ascii="Calibri" w:hAnsi="Calibri"/>
      <w:kern w:val="2"/>
      <w:sz w:val="21"/>
      <w:szCs w:val="22"/>
    </w:rPr>
  </w:style>
  <w:style w:type="paragraph" w:customStyle="1" w:styleId="312">
    <w:name w:val="样式 31 三号"/>
    <w:rsid w:val="00937B79"/>
    <w:pPr>
      <w:widowControl w:val="0"/>
      <w:jc w:val="both"/>
    </w:pPr>
    <w:rPr>
      <w:rFonts w:eastAsia="方正仿宋_GBK"/>
      <w:kern w:val="2"/>
      <w:sz w:val="32"/>
      <w:szCs w:val="22"/>
    </w:rPr>
  </w:style>
  <w:style w:type="paragraph" w:customStyle="1" w:styleId="321">
    <w:name w:val="样式 32 三号"/>
    <w:rsid w:val="00937B79"/>
    <w:pPr>
      <w:widowControl w:val="0"/>
      <w:jc w:val="both"/>
    </w:pPr>
    <w:rPr>
      <w:rFonts w:eastAsia="方正仿宋_GBK"/>
      <w:kern w:val="2"/>
      <w:sz w:val="32"/>
      <w:szCs w:val="22"/>
    </w:rPr>
  </w:style>
  <w:style w:type="paragraph" w:customStyle="1" w:styleId="331">
    <w:name w:val="样式 33 三号"/>
    <w:rsid w:val="00937B79"/>
    <w:pPr>
      <w:widowControl w:val="0"/>
      <w:jc w:val="both"/>
    </w:pPr>
    <w:rPr>
      <w:rFonts w:eastAsia="方正仿宋_GBK"/>
      <w:kern w:val="2"/>
      <w:sz w:val="32"/>
      <w:szCs w:val="22"/>
    </w:rPr>
  </w:style>
  <w:style w:type="paragraph" w:customStyle="1" w:styleId="2310">
    <w:name w:val="样式 23 10 磅"/>
    <w:rsid w:val="00937B79"/>
    <w:pPr>
      <w:widowControl w:val="0"/>
      <w:jc w:val="both"/>
    </w:pPr>
    <w:rPr>
      <w:rFonts w:ascii="Calibri" w:hAnsi="Calibri"/>
      <w:kern w:val="2"/>
      <w:sz w:val="21"/>
      <w:szCs w:val="22"/>
    </w:rPr>
  </w:style>
  <w:style w:type="paragraph" w:customStyle="1" w:styleId="341">
    <w:name w:val="样式 34 三号"/>
    <w:rsid w:val="00937B79"/>
    <w:pPr>
      <w:widowControl w:val="0"/>
      <w:jc w:val="both"/>
    </w:pPr>
    <w:rPr>
      <w:rFonts w:eastAsia="方正仿宋_GBK"/>
      <w:kern w:val="2"/>
      <w:sz w:val="32"/>
      <w:szCs w:val="22"/>
    </w:rPr>
  </w:style>
  <w:style w:type="paragraph" w:customStyle="1" w:styleId="350">
    <w:name w:val="样式 35 三号"/>
    <w:rsid w:val="00937B79"/>
    <w:pPr>
      <w:widowControl w:val="0"/>
      <w:jc w:val="both"/>
    </w:pPr>
    <w:rPr>
      <w:rFonts w:eastAsia="方正仿宋_GBK"/>
      <w:kern w:val="2"/>
      <w:sz w:val="32"/>
      <w:szCs w:val="22"/>
    </w:rPr>
  </w:style>
  <w:style w:type="paragraph" w:customStyle="1" w:styleId="360">
    <w:name w:val="样式 36 三号"/>
    <w:rsid w:val="00937B79"/>
    <w:pPr>
      <w:widowControl w:val="0"/>
      <w:jc w:val="both"/>
    </w:pPr>
    <w:rPr>
      <w:rFonts w:eastAsia="方正仿宋_GBK"/>
      <w:kern w:val="2"/>
      <w:sz w:val="32"/>
      <w:szCs w:val="22"/>
    </w:rPr>
  </w:style>
  <w:style w:type="paragraph" w:customStyle="1" w:styleId="370">
    <w:name w:val="样式 37 三号"/>
    <w:rsid w:val="00937B79"/>
    <w:pPr>
      <w:widowControl w:val="0"/>
      <w:jc w:val="both"/>
    </w:pPr>
    <w:rPr>
      <w:rFonts w:eastAsia="方正仿宋_GBK"/>
      <w:kern w:val="2"/>
      <w:sz w:val="32"/>
      <w:szCs w:val="22"/>
    </w:rPr>
  </w:style>
  <w:style w:type="paragraph" w:customStyle="1" w:styleId="380">
    <w:name w:val="样式 38 三号"/>
    <w:rsid w:val="00937B79"/>
    <w:pPr>
      <w:widowControl w:val="0"/>
      <w:jc w:val="both"/>
    </w:pPr>
    <w:rPr>
      <w:rFonts w:eastAsia="方正仿宋_GBK"/>
      <w:kern w:val="2"/>
      <w:sz w:val="32"/>
      <w:szCs w:val="22"/>
    </w:rPr>
  </w:style>
  <w:style w:type="paragraph" w:customStyle="1" w:styleId="390">
    <w:name w:val="样式 39 三号"/>
    <w:rsid w:val="00937B79"/>
    <w:pPr>
      <w:widowControl w:val="0"/>
      <w:jc w:val="both"/>
    </w:pPr>
    <w:rPr>
      <w:rFonts w:eastAsia="方正仿宋_GBK"/>
      <w:kern w:val="2"/>
      <w:sz w:val="32"/>
      <w:szCs w:val="22"/>
    </w:rPr>
  </w:style>
  <w:style w:type="paragraph" w:customStyle="1" w:styleId="401">
    <w:name w:val="样式 40 三号"/>
    <w:rsid w:val="00937B79"/>
    <w:pPr>
      <w:widowControl w:val="0"/>
      <w:jc w:val="both"/>
    </w:pPr>
    <w:rPr>
      <w:rFonts w:eastAsia="方正仿宋_GBK"/>
      <w:kern w:val="2"/>
      <w:sz w:val="32"/>
      <w:szCs w:val="22"/>
    </w:rPr>
  </w:style>
  <w:style w:type="paragraph" w:customStyle="1" w:styleId="412">
    <w:name w:val="样式 41 三号"/>
    <w:rsid w:val="00937B79"/>
    <w:pPr>
      <w:widowControl w:val="0"/>
      <w:jc w:val="both"/>
    </w:pPr>
    <w:rPr>
      <w:rFonts w:eastAsia="方正仿宋_GBK"/>
      <w:kern w:val="2"/>
      <w:sz w:val="32"/>
      <w:szCs w:val="22"/>
    </w:rPr>
  </w:style>
  <w:style w:type="paragraph" w:customStyle="1" w:styleId="421">
    <w:name w:val="样式 42 三号"/>
    <w:rsid w:val="00937B79"/>
    <w:pPr>
      <w:widowControl w:val="0"/>
    </w:pPr>
    <w:rPr>
      <w:rFonts w:eastAsia="方正仿宋_GBK"/>
      <w:kern w:val="2"/>
      <w:sz w:val="32"/>
      <w:szCs w:val="22"/>
    </w:rPr>
  </w:style>
  <w:style w:type="paragraph" w:customStyle="1" w:styleId="431">
    <w:name w:val="样式 43 三号"/>
    <w:rsid w:val="00937B79"/>
    <w:pPr>
      <w:widowControl w:val="0"/>
      <w:jc w:val="both"/>
    </w:pPr>
    <w:rPr>
      <w:rFonts w:eastAsia="方正仿宋_GBK"/>
      <w:kern w:val="2"/>
      <w:sz w:val="32"/>
      <w:szCs w:val="22"/>
    </w:rPr>
  </w:style>
  <w:style w:type="paragraph" w:customStyle="1" w:styleId="441">
    <w:name w:val="样式 44 三号"/>
    <w:rsid w:val="00937B79"/>
    <w:pPr>
      <w:widowControl w:val="0"/>
      <w:jc w:val="both"/>
    </w:pPr>
    <w:rPr>
      <w:rFonts w:eastAsia="方正仿宋_GBK"/>
      <w:kern w:val="2"/>
      <w:sz w:val="32"/>
      <w:szCs w:val="22"/>
    </w:rPr>
  </w:style>
  <w:style w:type="paragraph" w:customStyle="1" w:styleId="2410">
    <w:name w:val="样式 24 10 磅"/>
    <w:rsid w:val="00937B79"/>
    <w:pPr>
      <w:widowControl w:val="0"/>
      <w:jc w:val="both"/>
    </w:pPr>
    <w:rPr>
      <w:rFonts w:ascii="Calibri" w:hAnsi="Calibri"/>
      <w:kern w:val="2"/>
      <w:sz w:val="21"/>
      <w:szCs w:val="22"/>
    </w:rPr>
  </w:style>
  <w:style w:type="paragraph" w:customStyle="1" w:styleId="451">
    <w:name w:val="样式 45 三号"/>
    <w:rsid w:val="00937B79"/>
    <w:pPr>
      <w:widowControl w:val="0"/>
      <w:jc w:val="both"/>
    </w:pPr>
    <w:rPr>
      <w:rFonts w:eastAsia="方正仿宋_GBK"/>
      <w:kern w:val="2"/>
      <w:sz w:val="32"/>
      <w:szCs w:val="22"/>
    </w:rPr>
  </w:style>
  <w:style w:type="paragraph" w:customStyle="1" w:styleId="460">
    <w:name w:val="样式 46 三号"/>
    <w:rsid w:val="00937B79"/>
    <w:pPr>
      <w:widowControl w:val="0"/>
      <w:jc w:val="both"/>
    </w:pPr>
    <w:rPr>
      <w:rFonts w:eastAsia="方正仿宋_GBK"/>
      <w:kern w:val="2"/>
      <w:sz w:val="32"/>
      <w:szCs w:val="22"/>
    </w:rPr>
  </w:style>
  <w:style w:type="paragraph" w:customStyle="1" w:styleId="470">
    <w:name w:val="样式 47 三号"/>
    <w:rsid w:val="00937B79"/>
    <w:pPr>
      <w:widowControl w:val="0"/>
      <w:jc w:val="both"/>
    </w:pPr>
    <w:rPr>
      <w:rFonts w:eastAsia="方正仿宋_GBK"/>
      <w:kern w:val="2"/>
      <w:sz w:val="32"/>
      <w:szCs w:val="22"/>
    </w:rPr>
  </w:style>
  <w:style w:type="paragraph" w:customStyle="1" w:styleId="480">
    <w:name w:val="样式 48 三号"/>
    <w:rsid w:val="00937B79"/>
    <w:pPr>
      <w:widowControl w:val="0"/>
      <w:jc w:val="both"/>
    </w:pPr>
    <w:rPr>
      <w:rFonts w:eastAsia="方正仿宋_GBK"/>
      <w:kern w:val="2"/>
      <w:sz w:val="32"/>
      <w:szCs w:val="22"/>
    </w:rPr>
  </w:style>
  <w:style w:type="paragraph" w:customStyle="1" w:styleId="490">
    <w:name w:val="样式 49 三号"/>
    <w:rsid w:val="00937B79"/>
    <w:pPr>
      <w:widowControl w:val="0"/>
      <w:jc w:val="both"/>
    </w:pPr>
    <w:rPr>
      <w:rFonts w:eastAsia="方正仿宋_GBK"/>
      <w:kern w:val="2"/>
      <w:sz w:val="32"/>
      <w:szCs w:val="22"/>
    </w:rPr>
  </w:style>
  <w:style w:type="paragraph" w:customStyle="1" w:styleId="512">
    <w:name w:val="样式 51 三号"/>
    <w:rsid w:val="00937B79"/>
    <w:pPr>
      <w:widowControl w:val="0"/>
      <w:jc w:val="both"/>
    </w:pPr>
    <w:rPr>
      <w:rFonts w:eastAsia="方正仿宋_GBK"/>
      <w:kern w:val="2"/>
      <w:sz w:val="32"/>
      <w:szCs w:val="22"/>
    </w:rPr>
  </w:style>
  <w:style w:type="paragraph" w:customStyle="1" w:styleId="521">
    <w:name w:val="样式 52 三号"/>
    <w:rsid w:val="00937B79"/>
    <w:pPr>
      <w:widowControl w:val="0"/>
      <w:jc w:val="both"/>
    </w:pPr>
    <w:rPr>
      <w:rFonts w:eastAsia="方正仿宋_GBK"/>
      <w:kern w:val="2"/>
      <w:sz w:val="32"/>
      <w:szCs w:val="22"/>
    </w:rPr>
  </w:style>
  <w:style w:type="paragraph" w:customStyle="1" w:styleId="531">
    <w:name w:val="样式 53 三号"/>
    <w:rsid w:val="00937B79"/>
    <w:pPr>
      <w:widowControl w:val="0"/>
      <w:jc w:val="both"/>
    </w:pPr>
    <w:rPr>
      <w:rFonts w:eastAsia="方正仿宋_GBK"/>
      <w:kern w:val="2"/>
      <w:sz w:val="32"/>
      <w:szCs w:val="22"/>
    </w:rPr>
  </w:style>
  <w:style w:type="paragraph" w:customStyle="1" w:styleId="540">
    <w:name w:val="样式 54 三号"/>
    <w:rsid w:val="00937B79"/>
    <w:pPr>
      <w:widowControl w:val="0"/>
      <w:jc w:val="both"/>
    </w:pPr>
    <w:rPr>
      <w:rFonts w:eastAsia="方正仿宋_GBK"/>
      <w:kern w:val="2"/>
      <w:sz w:val="32"/>
      <w:szCs w:val="22"/>
    </w:rPr>
  </w:style>
  <w:style w:type="paragraph" w:customStyle="1" w:styleId="550">
    <w:name w:val="样式 55 三号"/>
    <w:rsid w:val="00937B79"/>
    <w:pPr>
      <w:widowControl w:val="0"/>
      <w:jc w:val="both"/>
    </w:pPr>
    <w:rPr>
      <w:rFonts w:eastAsia="方正仿宋_GBK"/>
      <w:kern w:val="2"/>
      <w:sz w:val="32"/>
      <w:szCs w:val="22"/>
    </w:rPr>
  </w:style>
  <w:style w:type="paragraph" w:customStyle="1" w:styleId="560">
    <w:name w:val="样式 56 三号"/>
    <w:rsid w:val="00937B79"/>
    <w:pPr>
      <w:widowControl w:val="0"/>
      <w:jc w:val="both"/>
    </w:pPr>
    <w:rPr>
      <w:rFonts w:eastAsia="方正仿宋_GBK"/>
      <w:kern w:val="2"/>
      <w:sz w:val="32"/>
      <w:szCs w:val="22"/>
    </w:rPr>
  </w:style>
  <w:style w:type="paragraph" w:customStyle="1" w:styleId="570">
    <w:name w:val="样式 57 三号"/>
    <w:rsid w:val="00937B79"/>
    <w:pPr>
      <w:widowControl w:val="0"/>
      <w:jc w:val="both"/>
    </w:pPr>
    <w:rPr>
      <w:rFonts w:eastAsia="方正仿宋_GBK"/>
      <w:kern w:val="2"/>
      <w:sz w:val="32"/>
      <w:szCs w:val="22"/>
    </w:rPr>
  </w:style>
  <w:style w:type="paragraph" w:customStyle="1" w:styleId="580">
    <w:name w:val="样式 58 三号"/>
    <w:rsid w:val="00937B79"/>
    <w:pPr>
      <w:widowControl w:val="0"/>
      <w:jc w:val="both"/>
    </w:pPr>
    <w:rPr>
      <w:rFonts w:eastAsia="方正仿宋_GBK"/>
      <w:kern w:val="2"/>
      <w:sz w:val="32"/>
      <w:szCs w:val="22"/>
    </w:rPr>
  </w:style>
  <w:style w:type="paragraph" w:customStyle="1" w:styleId="590">
    <w:name w:val="样式 59 三号"/>
    <w:rsid w:val="00937B79"/>
    <w:pPr>
      <w:widowControl w:val="0"/>
      <w:jc w:val="both"/>
    </w:pPr>
    <w:rPr>
      <w:rFonts w:eastAsia="方正仿宋_GBK"/>
      <w:kern w:val="2"/>
      <w:sz w:val="32"/>
      <w:szCs w:val="22"/>
    </w:rPr>
  </w:style>
  <w:style w:type="paragraph" w:customStyle="1" w:styleId="601">
    <w:name w:val="样式 60 三号"/>
    <w:rsid w:val="00937B79"/>
    <w:pPr>
      <w:widowControl w:val="0"/>
      <w:jc w:val="both"/>
    </w:pPr>
    <w:rPr>
      <w:rFonts w:eastAsia="方正仿宋_GBK"/>
      <w:kern w:val="2"/>
      <w:sz w:val="32"/>
      <w:szCs w:val="22"/>
    </w:rPr>
  </w:style>
  <w:style w:type="paragraph" w:customStyle="1" w:styleId="611">
    <w:name w:val="样式 61 三号"/>
    <w:rsid w:val="00937B79"/>
    <w:pPr>
      <w:widowControl w:val="0"/>
      <w:jc w:val="both"/>
    </w:pPr>
    <w:rPr>
      <w:rFonts w:eastAsia="方正仿宋_GBK"/>
      <w:kern w:val="2"/>
      <w:sz w:val="32"/>
      <w:szCs w:val="22"/>
    </w:rPr>
  </w:style>
  <w:style w:type="paragraph" w:customStyle="1" w:styleId="620">
    <w:name w:val="样式 62 三号"/>
    <w:rsid w:val="00937B79"/>
    <w:pPr>
      <w:widowControl w:val="0"/>
      <w:jc w:val="both"/>
    </w:pPr>
    <w:rPr>
      <w:rFonts w:eastAsia="方正仿宋_GBK"/>
      <w:kern w:val="2"/>
      <w:sz w:val="32"/>
      <w:szCs w:val="22"/>
    </w:rPr>
  </w:style>
  <w:style w:type="character" w:styleId="af4">
    <w:name w:val="annotation reference"/>
    <w:basedOn w:val="a0"/>
    <w:rsid w:val="00937B79"/>
    <w:rPr>
      <w:sz w:val="21"/>
      <w:szCs w:val="21"/>
    </w:rPr>
  </w:style>
  <w:style w:type="paragraph" w:styleId="af5">
    <w:name w:val="Balloon Text"/>
    <w:basedOn w:val="a"/>
    <w:rsid w:val="00937B79"/>
    <w:rPr>
      <w:sz w:val="18"/>
      <w:szCs w:val="18"/>
    </w:rPr>
  </w:style>
  <w:style w:type="paragraph" w:customStyle="1" w:styleId="630">
    <w:name w:val="样式 63 三号"/>
    <w:rsid w:val="00937B79"/>
    <w:pPr>
      <w:widowControl w:val="0"/>
      <w:spacing w:line="560" w:lineRule="exact"/>
      <w:jc w:val="both"/>
    </w:pPr>
    <w:rPr>
      <w:rFonts w:eastAsia="方正仿宋_GBK"/>
      <w:spacing w:val="-4"/>
      <w:kern w:val="2"/>
      <w:sz w:val="32"/>
      <w:szCs w:val="28"/>
    </w:rPr>
  </w:style>
  <w:style w:type="paragraph" w:customStyle="1" w:styleId="1b">
    <w:name w:val="样式 1 小五"/>
    <w:rsid w:val="00937B79"/>
    <w:pPr>
      <w:widowControl w:val="0"/>
      <w:tabs>
        <w:tab w:val="center" w:pos="4153"/>
        <w:tab w:val="right" w:pos="8306"/>
      </w:tabs>
      <w:snapToGrid w:val="0"/>
    </w:pPr>
    <w:rPr>
      <w:rFonts w:eastAsia="方正仿宋_GBK"/>
      <w:kern w:val="2"/>
      <w:sz w:val="18"/>
      <w:szCs w:val="18"/>
    </w:rPr>
  </w:style>
  <w:style w:type="paragraph" w:customStyle="1" w:styleId="2510">
    <w:name w:val="样式 25 10 磅"/>
    <w:rsid w:val="00937B79"/>
    <w:pPr>
      <w:widowControl w:val="0"/>
      <w:jc w:val="both"/>
    </w:pPr>
    <w:rPr>
      <w:rFonts w:ascii="Calibri" w:hAnsi="Calibri" w:cs="Arial"/>
      <w:kern w:val="2"/>
      <w:sz w:val="21"/>
      <w:szCs w:val="22"/>
    </w:rPr>
  </w:style>
  <w:style w:type="paragraph" w:customStyle="1" w:styleId="2610">
    <w:name w:val="样式 26 10 磅"/>
    <w:rsid w:val="00937B79"/>
    <w:pPr>
      <w:widowControl w:val="0"/>
      <w:jc w:val="both"/>
    </w:pPr>
    <w:rPr>
      <w:rFonts w:ascii="Calibri" w:hAnsi="Calibri" w:cs="Arial"/>
      <w:kern w:val="2"/>
      <w:sz w:val="21"/>
      <w:szCs w:val="22"/>
    </w:rPr>
  </w:style>
  <w:style w:type="character" w:customStyle="1" w:styleId="h-control-text-cont1">
    <w:name w:val="h-control-text-cont1"/>
    <w:basedOn w:val="a0"/>
    <w:rsid w:val="00937B79"/>
  </w:style>
  <w:style w:type="paragraph" w:customStyle="1" w:styleId="640">
    <w:name w:val="样式 64 三号"/>
    <w:rsid w:val="00937B79"/>
    <w:pPr>
      <w:widowControl w:val="0"/>
      <w:jc w:val="both"/>
    </w:pPr>
    <w:rPr>
      <w:rFonts w:eastAsia="方正仿宋_GBK"/>
      <w:kern w:val="2"/>
      <w:sz w:val="32"/>
    </w:rPr>
  </w:style>
  <w:style w:type="paragraph" w:customStyle="1" w:styleId="af6">
    <w:name w:val="样式"/>
    <w:rsid w:val="00937B79"/>
  </w:style>
  <w:style w:type="paragraph" w:customStyle="1" w:styleId="650">
    <w:name w:val="样式 65 三号"/>
    <w:rsid w:val="00937B79"/>
    <w:pPr>
      <w:widowControl w:val="0"/>
      <w:jc w:val="both"/>
    </w:pPr>
    <w:rPr>
      <w:rFonts w:eastAsia="方正仿宋_GBK"/>
      <w:kern w:val="2"/>
      <w:sz w:val="32"/>
      <w:szCs w:val="22"/>
    </w:rPr>
  </w:style>
  <w:style w:type="paragraph" w:customStyle="1" w:styleId="1c">
    <w:name w:val="样式 1"/>
    <w:rsid w:val="00937B79"/>
  </w:style>
  <w:style w:type="paragraph" w:customStyle="1" w:styleId="660">
    <w:name w:val="样式 66 三号"/>
    <w:rsid w:val="00937B79"/>
    <w:pPr>
      <w:widowControl w:val="0"/>
      <w:jc w:val="both"/>
    </w:pPr>
    <w:rPr>
      <w:rFonts w:eastAsia="方正仿宋_GBK"/>
      <w:kern w:val="2"/>
      <w:sz w:val="3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474</Words>
  <Characters>2708</Characters>
  <Application>Microsoft Office Word</Application>
  <DocSecurity>0</DocSecurity>
  <Lines>22</Lines>
  <Paragraphs>6</Paragraphs>
  <ScaleCrop>false</ScaleCrop>
  <Company>ITianKong.Com</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unis_user</dc:creator>
  <cp:lastModifiedBy>HB技术处封装</cp:lastModifiedBy>
  <cp:revision>3</cp:revision>
  <dcterms:created xsi:type="dcterms:W3CDTF">2024-01-19T01:10:00Z</dcterms:created>
  <dcterms:modified xsi:type="dcterms:W3CDTF">2024-01-30T01:55:00Z</dcterms:modified>
</cp:coreProperties>
</file>