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962" w:rsidRDefault="003E6962">
      <w:pPr>
        <w:pStyle w:val="BodyText"/>
        <w:rPr>
          <w:rFonts w:ascii="Times New Roman" w:cs="Times New Roman"/>
          <w:sz w:val="20"/>
          <w:szCs w:val="20"/>
        </w:rPr>
      </w:pPr>
    </w:p>
    <w:p w:rsidR="003E6962" w:rsidRDefault="003E6962">
      <w:pPr>
        <w:pStyle w:val="BodyText"/>
        <w:rPr>
          <w:rFonts w:ascii="Times New Roman" w:cs="Times New Roman"/>
          <w:sz w:val="20"/>
          <w:szCs w:val="20"/>
        </w:rPr>
      </w:pPr>
    </w:p>
    <w:p w:rsidR="003E6962" w:rsidRDefault="003E6962">
      <w:pPr>
        <w:pStyle w:val="BodyText"/>
        <w:rPr>
          <w:rFonts w:ascii="Times New Roman" w:cs="Times New Roman"/>
          <w:sz w:val="20"/>
          <w:szCs w:val="20"/>
        </w:rPr>
      </w:pPr>
    </w:p>
    <w:p w:rsidR="003E6962" w:rsidRDefault="003E6962">
      <w:pPr>
        <w:pStyle w:val="BodyText"/>
        <w:rPr>
          <w:rFonts w:ascii="Times New Roman" w:cs="Times New Roman"/>
          <w:sz w:val="20"/>
          <w:szCs w:val="20"/>
        </w:rPr>
      </w:pPr>
    </w:p>
    <w:p w:rsidR="003E6962" w:rsidRDefault="003E6962">
      <w:pPr>
        <w:pStyle w:val="BodyText"/>
        <w:rPr>
          <w:rFonts w:ascii="Times New Roman" w:cs="Times New Roman"/>
          <w:sz w:val="20"/>
          <w:szCs w:val="20"/>
        </w:rPr>
      </w:pPr>
    </w:p>
    <w:p w:rsidR="003E6962" w:rsidRDefault="003E6962">
      <w:pPr>
        <w:pStyle w:val="BodyText"/>
        <w:rPr>
          <w:rFonts w:ascii="Times New Roman" w:cs="Times New Roman"/>
          <w:sz w:val="20"/>
          <w:szCs w:val="20"/>
        </w:rPr>
      </w:pPr>
    </w:p>
    <w:p w:rsidR="003E6962" w:rsidRDefault="003E6962">
      <w:pPr>
        <w:pStyle w:val="BodyText"/>
        <w:rPr>
          <w:rFonts w:ascii="Times New Roman" w:cs="Times New Roman"/>
          <w:sz w:val="20"/>
          <w:szCs w:val="20"/>
        </w:rPr>
      </w:pPr>
    </w:p>
    <w:p w:rsidR="003E6962" w:rsidRDefault="003E6962">
      <w:pPr>
        <w:pStyle w:val="BodyText"/>
        <w:rPr>
          <w:rFonts w:ascii="Times New Roman" w:cs="Times New Roman"/>
          <w:sz w:val="20"/>
          <w:szCs w:val="20"/>
        </w:rPr>
      </w:pPr>
    </w:p>
    <w:p w:rsidR="003E6962" w:rsidRDefault="003E6962">
      <w:pPr>
        <w:pStyle w:val="BodyText"/>
        <w:spacing w:before="11"/>
        <w:rPr>
          <w:rFonts w:ascii="Times New Roman" w:cs="Times New Roman"/>
          <w:sz w:val="23"/>
          <w:szCs w:val="23"/>
        </w:rPr>
      </w:pPr>
    </w:p>
    <w:p w:rsidR="003E6962" w:rsidRPr="00D52C87" w:rsidRDefault="003E6962">
      <w:pPr>
        <w:pStyle w:val="Heading1"/>
        <w:rPr>
          <w:rFonts w:ascii="宋体" w:eastAsia="宋体" w:hAnsi="宋体" w:cs="Times New Roman"/>
        </w:rPr>
      </w:pPr>
      <w:r w:rsidRPr="00D52C87">
        <w:rPr>
          <w:rFonts w:ascii="宋体" w:eastAsia="宋体" w:hAnsi="宋体" w:cs="宋体" w:hint="eastAsia"/>
          <w:color w:val="FF0000"/>
          <w:w w:val="70"/>
        </w:rPr>
        <w:t>中华人民共和国广州海关</w:t>
      </w:r>
    </w:p>
    <w:p w:rsidR="003E6962" w:rsidRPr="00D52C87" w:rsidRDefault="003E6962">
      <w:pPr>
        <w:tabs>
          <w:tab w:val="left" w:pos="2320"/>
        </w:tabs>
        <w:spacing w:line="1896" w:lineRule="exact"/>
        <w:ind w:right="163"/>
        <w:jc w:val="center"/>
        <w:rPr>
          <w:rFonts w:cs="Times New Roman"/>
          <w:b/>
          <w:bCs/>
          <w:sz w:val="110"/>
          <w:szCs w:val="110"/>
        </w:rPr>
      </w:pPr>
      <w:r w:rsidRPr="00D52C87">
        <w:rPr>
          <w:rFonts w:hint="eastAsia"/>
          <w:b/>
          <w:bCs/>
          <w:color w:val="FF0000"/>
          <w:w w:val="80"/>
          <w:sz w:val="110"/>
          <w:szCs w:val="110"/>
        </w:rPr>
        <w:t>公</w:t>
      </w:r>
      <w:r w:rsidRPr="00D52C87">
        <w:rPr>
          <w:rFonts w:cs="Times New Roman"/>
          <w:b/>
          <w:bCs/>
          <w:color w:val="FF0000"/>
          <w:w w:val="80"/>
          <w:sz w:val="110"/>
          <w:szCs w:val="110"/>
        </w:rPr>
        <w:tab/>
      </w:r>
      <w:r w:rsidRPr="00D52C87">
        <w:rPr>
          <w:rFonts w:hint="eastAsia"/>
          <w:b/>
          <w:bCs/>
          <w:color w:val="FF0000"/>
          <w:w w:val="80"/>
          <w:sz w:val="110"/>
          <w:szCs w:val="110"/>
        </w:rPr>
        <w:t>告</w:t>
      </w:r>
    </w:p>
    <w:p w:rsidR="003E6962" w:rsidRDefault="003E6962">
      <w:pPr>
        <w:pStyle w:val="BodyText"/>
        <w:tabs>
          <w:tab w:val="left" w:pos="1341"/>
        </w:tabs>
        <w:spacing w:before="1072"/>
        <w:ind w:right="151"/>
        <w:jc w:val="center"/>
        <w:rPr>
          <w:rFonts w:cs="Times New Roman"/>
        </w:rPr>
      </w:pPr>
      <w:r>
        <w:rPr>
          <w:rFonts w:ascii="Times New Roman" w:eastAsia="Times New Roman" w:cs="Times New Roman"/>
          <w:spacing w:val="-3"/>
        </w:rPr>
        <w:t xml:space="preserve">2019 </w:t>
      </w:r>
      <w:r>
        <w:rPr>
          <w:rFonts w:hint="eastAsia"/>
        </w:rPr>
        <w:t>年</w:t>
      </w:r>
      <w:r>
        <w:rPr>
          <w:rFonts w:cs="Times New Roman"/>
        </w:rPr>
        <w:tab/>
      </w:r>
      <w:r>
        <w:rPr>
          <w:rFonts w:hint="eastAsia"/>
        </w:rPr>
        <w:t>第</w:t>
      </w:r>
      <w:r>
        <w:rPr>
          <w:spacing w:val="-89"/>
        </w:rPr>
        <w:t xml:space="preserve"> </w:t>
      </w:r>
      <w:r>
        <w:rPr>
          <w:rFonts w:ascii="Times New Roman" w:eastAsia="Times New Roman" w:cs="Times New Roman"/>
        </w:rPr>
        <w:t xml:space="preserve">4 </w:t>
      </w:r>
      <w:r>
        <w:rPr>
          <w:rFonts w:hint="eastAsia"/>
        </w:rPr>
        <w:t>号</w:t>
      </w:r>
    </w:p>
    <w:p w:rsidR="003E6962" w:rsidRDefault="003E6962">
      <w:pPr>
        <w:pStyle w:val="BodyText"/>
        <w:rPr>
          <w:rFonts w:cs="Times New Roman"/>
          <w:sz w:val="46"/>
          <w:szCs w:val="46"/>
        </w:rPr>
      </w:pPr>
    </w:p>
    <w:p w:rsidR="003E6962" w:rsidRDefault="003E6962">
      <w:pPr>
        <w:pStyle w:val="BodyText"/>
        <w:spacing w:before="1" w:line="328" w:lineRule="auto"/>
        <w:ind w:left="107" w:right="105" w:firstLine="632"/>
        <w:jc w:val="both"/>
        <w:rPr>
          <w:rFonts w:cs="Times New Roman"/>
        </w:rPr>
      </w:pPr>
      <w:r>
        <w:rPr>
          <w:rFonts w:hint="eastAsia"/>
          <w:spacing w:val="-5"/>
        </w:rPr>
        <w:t>为了规范海关对中国（广东）自由贸易试验区广州南沙新区片区进出境游艇的监管，广州海关制定《广州海关中国（广东）</w:t>
      </w:r>
      <w:r>
        <w:rPr>
          <w:spacing w:val="-5"/>
        </w:rPr>
        <w:t xml:space="preserve"> </w:t>
      </w:r>
      <w:r>
        <w:rPr>
          <w:rFonts w:hint="eastAsia"/>
          <w:spacing w:val="-9"/>
        </w:rPr>
        <w:t>自由贸易试验区广州南沙新区片区进出境游艇监管办法</w:t>
      </w:r>
      <w:r>
        <w:rPr>
          <w:rFonts w:hint="eastAsia"/>
          <w:spacing w:val="-6"/>
        </w:rPr>
        <w:t>（试行</w:t>
      </w:r>
      <w:r>
        <w:rPr>
          <w:rFonts w:hint="eastAsia"/>
          <w:spacing w:val="-84"/>
        </w:rPr>
        <w:t>）</w:t>
      </w:r>
      <w:r>
        <w:rPr>
          <w:rFonts w:hint="eastAsia"/>
        </w:rPr>
        <w:t>》</w:t>
      </w:r>
    </w:p>
    <w:p w:rsidR="003E6962" w:rsidRDefault="003E6962">
      <w:pPr>
        <w:pStyle w:val="BodyText"/>
        <w:spacing w:line="405" w:lineRule="exact"/>
        <w:ind w:left="107"/>
        <w:rPr>
          <w:rFonts w:cs="Times New Roman"/>
        </w:rPr>
      </w:pPr>
      <w:r>
        <w:rPr>
          <w:rFonts w:hint="eastAsia"/>
        </w:rPr>
        <w:t>（详见附件），现予发布。</w:t>
      </w:r>
    </w:p>
    <w:p w:rsidR="003E6962" w:rsidRDefault="003E6962">
      <w:pPr>
        <w:pStyle w:val="BodyText"/>
        <w:spacing w:before="150" w:line="326" w:lineRule="auto"/>
        <w:ind w:left="739" w:right="4630"/>
        <w:rPr>
          <w:rFonts w:cs="Times New Roman"/>
        </w:rPr>
      </w:pPr>
      <w:r>
        <w:rPr>
          <w:rFonts w:hint="eastAsia"/>
        </w:rPr>
        <w:t>本公告自发布之日起施行。特此公告。</w:t>
      </w:r>
    </w:p>
    <w:p w:rsidR="003E6962" w:rsidRDefault="003E6962">
      <w:pPr>
        <w:pStyle w:val="BodyText"/>
        <w:rPr>
          <w:rFonts w:cs="Times New Roman"/>
          <w:sz w:val="36"/>
          <w:szCs w:val="36"/>
        </w:rPr>
      </w:pPr>
    </w:p>
    <w:p w:rsidR="003E6962" w:rsidRDefault="003E6962">
      <w:pPr>
        <w:pStyle w:val="BodyText"/>
        <w:rPr>
          <w:rFonts w:cs="Times New Roman"/>
          <w:sz w:val="36"/>
          <w:szCs w:val="36"/>
        </w:rPr>
      </w:pPr>
    </w:p>
    <w:p w:rsidR="003E6962" w:rsidRDefault="003E6962">
      <w:pPr>
        <w:pStyle w:val="BodyText"/>
        <w:rPr>
          <w:rFonts w:cs="Times New Roman"/>
          <w:sz w:val="36"/>
          <w:szCs w:val="36"/>
        </w:rPr>
      </w:pPr>
    </w:p>
    <w:p w:rsidR="003E6962" w:rsidRDefault="003E6962">
      <w:pPr>
        <w:pStyle w:val="BodyText"/>
        <w:spacing w:before="6"/>
        <w:rPr>
          <w:rFonts w:cs="Times New Roman"/>
          <w:sz w:val="30"/>
          <w:szCs w:val="30"/>
        </w:rPr>
      </w:pPr>
    </w:p>
    <w:p w:rsidR="003E6962" w:rsidRDefault="003E6962">
      <w:pPr>
        <w:pStyle w:val="BodyText"/>
        <w:ind w:left="809"/>
        <w:rPr>
          <w:rFonts w:cs="Times New Roman"/>
        </w:rPr>
      </w:pPr>
      <w:r>
        <w:rPr>
          <w:rFonts w:hint="eastAsia"/>
        </w:rPr>
        <w:t>附件：</w:t>
      </w:r>
      <w:r>
        <w:t xml:space="preserve"> </w:t>
      </w:r>
      <w:r>
        <w:rPr>
          <w:rFonts w:hint="eastAsia"/>
        </w:rPr>
        <w:t>广州海关中国（广东）自由贸易试验区广州南沙新</w:t>
      </w:r>
    </w:p>
    <w:p w:rsidR="003E6962" w:rsidRDefault="003E6962">
      <w:pPr>
        <w:pStyle w:val="BodyText"/>
        <w:spacing w:before="6"/>
        <w:rPr>
          <w:rFonts w:cs="Times New Roman"/>
          <w:sz w:val="25"/>
          <w:szCs w:val="25"/>
        </w:rPr>
      </w:pPr>
    </w:p>
    <w:p w:rsidR="003E6962" w:rsidRDefault="003E6962">
      <w:pPr>
        <w:spacing w:before="60"/>
        <w:ind w:right="590"/>
        <w:jc w:val="right"/>
        <w:rPr>
          <w:sz w:val="28"/>
          <w:szCs w:val="28"/>
        </w:rPr>
      </w:pPr>
      <w:r>
        <w:rPr>
          <w:sz w:val="28"/>
          <w:szCs w:val="28"/>
        </w:rPr>
        <w:t>— 1 —</w:t>
      </w:r>
    </w:p>
    <w:p w:rsidR="003E6962" w:rsidRDefault="003E6962">
      <w:pPr>
        <w:jc w:val="right"/>
        <w:rPr>
          <w:rFonts w:cs="Times New Roman"/>
          <w:sz w:val="28"/>
          <w:szCs w:val="28"/>
        </w:rPr>
        <w:sectPr w:rsidR="003E6962">
          <w:type w:val="continuous"/>
          <w:pgSz w:w="11910" w:h="16840"/>
          <w:pgMar w:top="1600" w:right="1200" w:bottom="280" w:left="1480" w:header="720" w:footer="720" w:gutter="0"/>
          <w:cols w:space="720"/>
        </w:sectPr>
      </w:pPr>
    </w:p>
    <w:p w:rsidR="003E6962" w:rsidRDefault="003E6962">
      <w:pPr>
        <w:pStyle w:val="BodyText"/>
        <w:rPr>
          <w:rFonts w:cs="Times New Roman"/>
          <w:sz w:val="20"/>
          <w:szCs w:val="20"/>
        </w:rPr>
      </w:pPr>
    </w:p>
    <w:p w:rsidR="003E6962" w:rsidRDefault="003E6962">
      <w:pPr>
        <w:pStyle w:val="BodyText"/>
        <w:spacing w:before="1"/>
        <w:rPr>
          <w:rFonts w:cs="Times New Roman"/>
          <w:sz w:val="15"/>
          <w:szCs w:val="15"/>
        </w:rPr>
      </w:pPr>
    </w:p>
    <w:p w:rsidR="003E6962" w:rsidRDefault="003E6962">
      <w:pPr>
        <w:pStyle w:val="BodyText"/>
        <w:spacing w:before="63"/>
        <w:ind w:right="2374"/>
        <w:jc w:val="right"/>
        <w:rPr>
          <w:rFonts w:cs="Times New Roman"/>
        </w:rPr>
      </w:pPr>
      <w:r>
        <w:rPr>
          <w:rFonts w:hint="eastAsia"/>
          <w:spacing w:val="-5"/>
        </w:rPr>
        <w:t>区片区进出境游艇监管办法（试行）</w:t>
      </w:r>
    </w:p>
    <w:p w:rsidR="003E6962" w:rsidRDefault="003E6962">
      <w:pPr>
        <w:pStyle w:val="BodyText"/>
        <w:rPr>
          <w:rFonts w:cs="Times New Roman"/>
          <w:sz w:val="36"/>
          <w:szCs w:val="36"/>
        </w:rPr>
      </w:pPr>
    </w:p>
    <w:p w:rsidR="003E6962" w:rsidRDefault="003E6962">
      <w:pPr>
        <w:pStyle w:val="BodyText"/>
        <w:rPr>
          <w:rFonts w:cs="Times New Roman"/>
          <w:sz w:val="36"/>
          <w:szCs w:val="36"/>
        </w:rPr>
      </w:pPr>
    </w:p>
    <w:p w:rsidR="003E6962" w:rsidRDefault="003E6962">
      <w:pPr>
        <w:pStyle w:val="BodyText"/>
        <w:rPr>
          <w:rFonts w:cs="Times New Roman"/>
          <w:sz w:val="36"/>
          <w:szCs w:val="36"/>
        </w:rPr>
      </w:pPr>
    </w:p>
    <w:p w:rsidR="003E6962" w:rsidRDefault="003E6962">
      <w:pPr>
        <w:pStyle w:val="BodyText"/>
        <w:rPr>
          <w:rFonts w:cs="Times New Roman"/>
          <w:sz w:val="36"/>
          <w:szCs w:val="36"/>
        </w:rPr>
      </w:pPr>
    </w:p>
    <w:p w:rsidR="003E6962" w:rsidRDefault="003E6962">
      <w:pPr>
        <w:pStyle w:val="BodyText"/>
        <w:spacing w:before="7"/>
        <w:rPr>
          <w:rFonts w:cs="Times New Roman"/>
          <w:sz w:val="25"/>
          <w:szCs w:val="25"/>
        </w:rPr>
      </w:pPr>
    </w:p>
    <w:p w:rsidR="003E6962" w:rsidRDefault="003E6962">
      <w:pPr>
        <w:pStyle w:val="BodyText"/>
        <w:ind w:right="2414"/>
        <w:jc w:val="right"/>
        <w:rPr>
          <w:rFonts w:cs="Times New Roman"/>
        </w:rPr>
      </w:pPr>
      <w:r>
        <w:rPr>
          <w:rFonts w:hint="eastAsia"/>
          <w:spacing w:val="-5"/>
        </w:rPr>
        <w:t>广州海关</w:t>
      </w:r>
    </w:p>
    <w:p w:rsidR="003E6962" w:rsidRDefault="003E6962">
      <w:pPr>
        <w:pStyle w:val="BodyText"/>
        <w:spacing w:before="149"/>
        <w:ind w:left="4874"/>
        <w:rPr>
          <w:rFonts w:cs="Times New Roman"/>
        </w:rPr>
      </w:pPr>
      <w:r>
        <w:rPr>
          <w:rFonts w:ascii="Times New Roman" w:eastAsia="Times New Roman" w:cs="Times New Roman"/>
        </w:rPr>
        <w:t xml:space="preserve">2019 </w:t>
      </w:r>
      <w:r>
        <w:rPr>
          <w:rFonts w:hint="eastAsia"/>
        </w:rPr>
        <w:t>年</w:t>
      </w:r>
      <w:r>
        <w:t xml:space="preserve"> </w:t>
      </w:r>
      <w:r>
        <w:rPr>
          <w:rFonts w:ascii="Times New Roman" w:eastAsia="Times New Roman" w:cs="Times New Roman"/>
        </w:rPr>
        <w:t xml:space="preserve">12 </w:t>
      </w:r>
      <w:r>
        <w:rPr>
          <w:rFonts w:hint="eastAsia"/>
        </w:rPr>
        <w:t>月</w:t>
      </w:r>
      <w:r>
        <w:t xml:space="preserve"> </w:t>
      </w:r>
      <w:r>
        <w:rPr>
          <w:rFonts w:ascii="Times New Roman" w:eastAsia="Times New Roman" w:cs="Times New Roman"/>
        </w:rPr>
        <w:t xml:space="preserve">24 </w:t>
      </w:r>
      <w:r>
        <w:rPr>
          <w:rFonts w:hint="eastAsia"/>
        </w:rPr>
        <w:t>日</w:t>
      </w:r>
    </w:p>
    <w:p w:rsidR="003E6962" w:rsidRDefault="003E6962">
      <w:pPr>
        <w:pStyle w:val="BodyText"/>
        <w:rPr>
          <w:rFonts w:cs="Times New Roman"/>
          <w:sz w:val="20"/>
          <w:szCs w:val="20"/>
        </w:rPr>
      </w:pPr>
    </w:p>
    <w:p w:rsidR="003E6962" w:rsidRDefault="003E6962">
      <w:pPr>
        <w:pStyle w:val="BodyText"/>
        <w:rPr>
          <w:rFonts w:cs="Times New Roman"/>
          <w:sz w:val="20"/>
          <w:szCs w:val="20"/>
        </w:rPr>
      </w:pPr>
    </w:p>
    <w:p w:rsidR="003E6962" w:rsidRDefault="003E6962">
      <w:pPr>
        <w:pStyle w:val="BodyText"/>
        <w:rPr>
          <w:rFonts w:cs="Times New Roman"/>
          <w:sz w:val="20"/>
          <w:szCs w:val="20"/>
        </w:rPr>
      </w:pPr>
    </w:p>
    <w:p w:rsidR="003E6962" w:rsidRDefault="003E6962">
      <w:pPr>
        <w:pStyle w:val="BodyText"/>
        <w:rPr>
          <w:rFonts w:cs="Times New Roman"/>
          <w:sz w:val="20"/>
          <w:szCs w:val="20"/>
        </w:rPr>
      </w:pPr>
    </w:p>
    <w:p w:rsidR="003E6962" w:rsidRDefault="003E6962">
      <w:pPr>
        <w:pStyle w:val="BodyText"/>
        <w:rPr>
          <w:rFonts w:cs="Times New Roman"/>
          <w:sz w:val="20"/>
          <w:szCs w:val="20"/>
        </w:rPr>
      </w:pPr>
    </w:p>
    <w:p w:rsidR="003E6962" w:rsidRDefault="003E6962">
      <w:pPr>
        <w:pStyle w:val="BodyText"/>
        <w:rPr>
          <w:rFonts w:cs="Times New Roman"/>
          <w:sz w:val="20"/>
          <w:szCs w:val="20"/>
        </w:rPr>
      </w:pPr>
    </w:p>
    <w:p w:rsidR="003E6962" w:rsidRDefault="003E6962">
      <w:pPr>
        <w:pStyle w:val="BodyText"/>
        <w:rPr>
          <w:rFonts w:cs="Times New Roman"/>
          <w:sz w:val="20"/>
          <w:szCs w:val="20"/>
        </w:rPr>
      </w:pPr>
    </w:p>
    <w:p w:rsidR="003E6962" w:rsidRDefault="003E6962">
      <w:pPr>
        <w:pStyle w:val="BodyText"/>
        <w:rPr>
          <w:rFonts w:cs="Times New Roman"/>
          <w:sz w:val="20"/>
          <w:szCs w:val="20"/>
        </w:rPr>
      </w:pPr>
    </w:p>
    <w:p w:rsidR="003E6962" w:rsidRDefault="003E6962">
      <w:pPr>
        <w:pStyle w:val="BodyText"/>
        <w:rPr>
          <w:rFonts w:cs="Times New Roman"/>
          <w:sz w:val="20"/>
          <w:szCs w:val="20"/>
        </w:rPr>
      </w:pPr>
    </w:p>
    <w:p w:rsidR="003E6962" w:rsidRDefault="003E6962">
      <w:pPr>
        <w:pStyle w:val="BodyText"/>
        <w:rPr>
          <w:rFonts w:cs="Times New Roman"/>
          <w:sz w:val="20"/>
          <w:szCs w:val="20"/>
        </w:rPr>
      </w:pPr>
    </w:p>
    <w:p w:rsidR="003E6962" w:rsidRDefault="003E6962">
      <w:pPr>
        <w:pStyle w:val="BodyText"/>
        <w:rPr>
          <w:rFonts w:cs="Times New Roman"/>
          <w:sz w:val="20"/>
          <w:szCs w:val="20"/>
        </w:rPr>
      </w:pPr>
    </w:p>
    <w:p w:rsidR="003E6962" w:rsidRDefault="003E6962">
      <w:pPr>
        <w:pStyle w:val="BodyText"/>
        <w:rPr>
          <w:rFonts w:cs="Times New Roman"/>
          <w:sz w:val="20"/>
          <w:szCs w:val="20"/>
        </w:rPr>
      </w:pPr>
    </w:p>
    <w:p w:rsidR="003E6962" w:rsidRDefault="003E6962">
      <w:pPr>
        <w:pStyle w:val="BodyText"/>
        <w:rPr>
          <w:rFonts w:cs="Times New Roman"/>
          <w:sz w:val="20"/>
          <w:szCs w:val="20"/>
        </w:rPr>
      </w:pPr>
    </w:p>
    <w:p w:rsidR="003E6962" w:rsidRDefault="003E6962">
      <w:pPr>
        <w:pStyle w:val="BodyText"/>
        <w:rPr>
          <w:rFonts w:cs="Times New Roman"/>
          <w:sz w:val="20"/>
          <w:szCs w:val="20"/>
        </w:rPr>
      </w:pPr>
    </w:p>
    <w:p w:rsidR="003E6962" w:rsidRDefault="003E6962">
      <w:pPr>
        <w:pStyle w:val="BodyText"/>
        <w:rPr>
          <w:rFonts w:cs="Times New Roman"/>
          <w:sz w:val="20"/>
          <w:szCs w:val="20"/>
        </w:rPr>
      </w:pPr>
    </w:p>
    <w:p w:rsidR="003E6962" w:rsidRDefault="003E6962">
      <w:pPr>
        <w:pStyle w:val="BodyText"/>
        <w:rPr>
          <w:rFonts w:cs="Times New Roman"/>
          <w:sz w:val="20"/>
          <w:szCs w:val="20"/>
        </w:rPr>
      </w:pPr>
    </w:p>
    <w:p w:rsidR="003E6962" w:rsidRDefault="003E6962">
      <w:pPr>
        <w:pStyle w:val="BodyText"/>
        <w:rPr>
          <w:rFonts w:cs="Times New Roman"/>
          <w:sz w:val="20"/>
          <w:szCs w:val="20"/>
        </w:rPr>
      </w:pPr>
    </w:p>
    <w:p w:rsidR="003E6962" w:rsidRDefault="003E6962">
      <w:pPr>
        <w:pStyle w:val="BodyText"/>
        <w:rPr>
          <w:rFonts w:cs="Times New Roman"/>
          <w:sz w:val="20"/>
          <w:szCs w:val="20"/>
        </w:rPr>
      </w:pPr>
    </w:p>
    <w:p w:rsidR="003E6962" w:rsidRDefault="003E6962">
      <w:pPr>
        <w:pStyle w:val="BodyText"/>
        <w:rPr>
          <w:rFonts w:cs="Times New Roman"/>
          <w:sz w:val="20"/>
          <w:szCs w:val="20"/>
        </w:rPr>
      </w:pPr>
    </w:p>
    <w:p w:rsidR="003E6962" w:rsidRDefault="003E6962">
      <w:pPr>
        <w:pStyle w:val="BodyText"/>
        <w:rPr>
          <w:rFonts w:cs="Times New Roman"/>
          <w:sz w:val="20"/>
          <w:szCs w:val="20"/>
        </w:rPr>
      </w:pPr>
    </w:p>
    <w:p w:rsidR="003E6962" w:rsidRDefault="003E6962">
      <w:pPr>
        <w:pStyle w:val="BodyText"/>
        <w:rPr>
          <w:rFonts w:cs="Times New Roman"/>
          <w:sz w:val="20"/>
          <w:szCs w:val="20"/>
        </w:rPr>
      </w:pPr>
    </w:p>
    <w:p w:rsidR="003E6962" w:rsidRDefault="003E6962">
      <w:pPr>
        <w:pStyle w:val="BodyText"/>
        <w:rPr>
          <w:rFonts w:cs="Times New Roman"/>
          <w:sz w:val="20"/>
          <w:szCs w:val="20"/>
        </w:rPr>
      </w:pPr>
    </w:p>
    <w:p w:rsidR="003E6962" w:rsidRDefault="003E6962">
      <w:pPr>
        <w:pStyle w:val="BodyText"/>
        <w:rPr>
          <w:rFonts w:cs="Times New Roman"/>
          <w:sz w:val="20"/>
          <w:szCs w:val="20"/>
        </w:rPr>
      </w:pPr>
    </w:p>
    <w:p w:rsidR="003E6962" w:rsidRDefault="003E6962">
      <w:pPr>
        <w:pStyle w:val="BodyText"/>
        <w:rPr>
          <w:rFonts w:cs="Times New Roman"/>
          <w:sz w:val="20"/>
          <w:szCs w:val="20"/>
        </w:rPr>
      </w:pPr>
    </w:p>
    <w:p w:rsidR="003E6962" w:rsidRDefault="003E6962">
      <w:pPr>
        <w:pStyle w:val="BodyText"/>
        <w:rPr>
          <w:rFonts w:cs="Times New Roman"/>
          <w:sz w:val="20"/>
          <w:szCs w:val="20"/>
        </w:rPr>
      </w:pPr>
    </w:p>
    <w:p w:rsidR="003E6962" w:rsidRDefault="003E6962">
      <w:pPr>
        <w:pStyle w:val="BodyText"/>
        <w:rPr>
          <w:rFonts w:cs="Times New Roman"/>
          <w:sz w:val="20"/>
          <w:szCs w:val="20"/>
        </w:rPr>
      </w:pPr>
    </w:p>
    <w:p w:rsidR="003E6962" w:rsidRDefault="003E6962">
      <w:pPr>
        <w:pStyle w:val="BodyText"/>
        <w:rPr>
          <w:rFonts w:cs="Times New Roman"/>
          <w:sz w:val="20"/>
          <w:szCs w:val="20"/>
        </w:rPr>
      </w:pPr>
    </w:p>
    <w:p w:rsidR="003E6962" w:rsidRDefault="003E6962">
      <w:pPr>
        <w:pStyle w:val="BodyText"/>
        <w:rPr>
          <w:rFonts w:cs="Times New Roman"/>
          <w:sz w:val="20"/>
          <w:szCs w:val="20"/>
        </w:rPr>
      </w:pPr>
    </w:p>
    <w:p w:rsidR="003E6962" w:rsidRDefault="003E6962">
      <w:pPr>
        <w:pStyle w:val="BodyText"/>
        <w:spacing w:before="10" w:after="1"/>
        <w:rPr>
          <w:rFonts w:cs="Times New Roman"/>
          <w:sz w:val="28"/>
          <w:szCs w:val="28"/>
        </w:rPr>
      </w:pPr>
    </w:p>
    <w:p w:rsidR="003E6962" w:rsidRDefault="003E6962">
      <w:pPr>
        <w:pStyle w:val="BodyText"/>
        <w:spacing w:line="30" w:lineRule="exact"/>
        <w:ind w:left="-22"/>
        <w:rPr>
          <w:rFonts w:cs="Times New Roman"/>
          <w:sz w:val="3"/>
          <w:szCs w:val="3"/>
        </w:rPr>
      </w:pPr>
      <w:r>
        <w:rPr>
          <w:noProof/>
          <w:lang w:val="en-US"/>
        </w:rPr>
      </w:r>
      <w:r w:rsidRPr="004B4BDE">
        <w:rPr>
          <w:rFonts w:cs="Times New Roman"/>
          <w:sz w:val="3"/>
          <w:szCs w:val="3"/>
        </w:rPr>
        <w:pict>
          <v:group id="_x0000_s1026" style="width:441.9pt;height:1.5pt;mso-position-horizontal-relative:char;mso-position-vertical-relative:line" coordsize="8838,30">
            <v:line id="_x0000_s1027" style="position:absolute" from="0,15" to="8838,15" strokeweight="1.5pt"/>
            <w10:anchorlock/>
          </v:group>
        </w:pict>
      </w:r>
    </w:p>
    <w:p w:rsidR="003E6962" w:rsidRDefault="003E6962">
      <w:pPr>
        <w:spacing w:before="167" w:line="374" w:lineRule="auto"/>
        <w:ind w:left="931" w:right="390" w:hanging="831"/>
        <w:rPr>
          <w:rFonts w:cs="Times New Roman"/>
          <w:sz w:val="28"/>
          <w:szCs w:val="28"/>
        </w:rPr>
      </w:pPr>
      <w:r>
        <w:rPr>
          <w:noProof/>
          <w:lang w:val="en-US"/>
        </w:rPr>
        <w:pict>
          <v:line id="_x0000_s1028" style="position:absolute;left:0;text-align:left;z-index:-251658240;mso-position-horizontal-relative:page" from="73.7pt,56.5pt" to="515.6pt,56.5pt" strokeweight=".96pt">
            <w10:wrap anchorx="page"/>
            <w10:anchorlock/>
          </v:line>
        </w:pict>
      </w:r>
      <w:r>
        <w:rPr>
          <w:rFonts w:hint="eastAsia"/>
          <w:spacing w:val="-9"/>
          <w:w w:val="99"/>
          <w:sz w:val="28"/>
          <w:szCs w:val="28"/>
        </w:rPr>
        <w:t>本关：关领导</w:t>
      </w:r>
      <w:r>
        <w:rPr>
          <w:rFonts w:hint="eastAsia"/>
          <w:spacing w:val="-11"/>
          <w:w w:val="99"/>
          <w:sz w:val="28"/>
          <w:szCs w:val="28"/>
        </w:rPr>
        <w:t>（</w:t>
      </w:r>
      <w:r>
        <w:rPr>
          <w:rFonts w:ascii="Times New Roman" w:eastAsia="Times New Roman" w:cs="Times New Roman"/>
          <w:spacing w:val="-7"/>
          <w:w w:val="99"/>
          <w:sz w:val="28"/>
          <w:szCs w:val="28"/>
        </w:rPr>
        <w:t>10</w:t>
      </w:r>
      <w:r>
        <w:rPr>
          <w:rFonts w:hint="eastAsia"/>
          <w:spacing w:val="-147"/>
          <w:w w:val="99"/>
          <w:sz w:val="28"/>
          <w:szCs w:val="28"/>
        </w:rPr>
        <w:t>）</w:t>
      </w:r>
      <w:r>
        <w:rPr>
          <w:rFonts w:hint="eastAsia"/>
          <w:spacing w:val="-12"/>
          <w:w w:val="99"/>
          <w:sz w:val="28"/>
          <w:szCs w:val="28"/>
        </w:rPr>
        <w:t>，巡视员</w:t>
      </w:r>
      <w:r>
        <w:rPr>
          <w:rFonts w:hint="eastAsia"/>
          <w:spacing w:val="-11"/>
          <w:w w:val="99"/>
          <w:sz w:val="28"/>
          <w:szCs w:val="28"/>
        </w:rPr>
        <w:t>（</w:t>
      </w:r>
      <w:r>
        <w:rPr>
          <w:rFonts w:ascii="Times New Roman" w:eastAsia="Times New Roman" w:cs="Times New Roman"/>
          <w:spacing w:val="-7"/>
          <w:w w:val="99"/>
          <w:sz w:val="28"/>
          <w:szCs w:val="28"/>
        </w:rPr>
        <w:t>3</w:t>
      </w:r>
      <w:r>
        <w:rPr>
          <w:rFonts w:hint="eastAsia"/>
          <w:spacing w:val="-146"/>
          <w:w w:val="99"/>
          <w:sz w:val="28"/>
          <w:szCs w:val="28"/>
        </w:rPr>
        <w:t>）</w:t>
      </w:r>
      <w:r>
        <w:rPr>
          <w:rFonts w:hint="eastAsia"/>
          <w:spacing w:val="-12"/>
          <w:w w:val="99"/>
          <w:sz w:val="28"/>
          <w:szCs w:val="28"/>
        </w:rPr>
        <w:t>，机关各部门、单位，各隶属海关单位，</w:t>
      </w:r>
      <w:r>
        <w:rPr>
          <w:rFonts w:hint="eastAsia"/>
          <w:spacing w:val="-12"/>
          <w:sz w:val="28"/>
          <w:szCs w:val="28"/>
        </w:rPr>
        <w:t>广州海关学会，存档。</w:t>
      </w:r>
    </w:p>
    <w:p w:rsidR="003E6962" w:rsidRDefault="003E6962">
      <w:pPr>
        <w:tabs>
          <w:tab w:val="left" w:pos="5650"/>
        </w:tabs>
        <w:spacing w:before="22" w:after="33"/>
        <w:ind w:left="274"/>
        <w:rPr>
          <w:rFonts w:cs="Times New Roman"/>
          <w:sz w:val="28"/>
          <w:szCs w:val="28"/>
        </w:rPr>
      </w:pPr>
      <w:r>
        <w:rPr>
          <w:rFonts w:hint="eastAsia"/>
          <w:spacing w:val="-4"/>
          <w:sz w:val="28"/>
          <w:szCs w:val="28"/>
        </w:rPr>
        <w:t>广州海关办公</w:t>
      </w:r>
      <w:r>
        <w:rPr>
          <w:rFonts w:hint="eastAsia"/>
          <w:sz w:val="28"/>
          <w:szCs w:val="28"/>
        </w:rPr>
        <w:t>室</w:t>
      </w:r>
      <w:r>
        <w:rPr>
          <w:rFonts w:cs="Times New Roman"/>
          <w:sz w:val="28"/>
          <w:szCs w:val="28"/>
        </w:rPr>
        <w:tab/>
      </w:r>
      <w:r>
        <w:rPr>
          <w:rFonts w:ascii="Times New Roman" w:eastAsia="Times New Roman" w:cs="Times New Roman"/>
          <w:sz w:val="28"/>
          <w:szCs w:val="28"/>
        </w:rPr>
        <w:t>2019</w:t>
      </w:r>
      <w:r>
        <w:rPr>
          <w:rFonts w:ascii="Times New Roman" w:eastAsia="Times New Roman" w:cs="Times New Roman"/>
          <w:spacing w:val="-5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年</w:t>
      </w:r>
      <w:r>
        <w:rPr>
          <w:spacing w:val="-75"/>
          <w:sz w:val="28"/>
          <w:szCs w:val="28"/>
        </w:rPr>
        <w:t xml:space="preserve"> </w:t>
      </w:r>
      <w:r>
        <w:rPr>
          <w:rFonts w:ascii="Times New Roman" w:eastAsia="Times New Roman" w:cs="Times New Roman"/>
          <w:sz w:val="28"/>
          <w:szCs w:val="28"/>
        </w:rPr>
        <w:t>12</w:t>
      </w:r>
      <w:r>
        <w:rPr>
          <w:rFonts w:ascii="Times New Roman" w:eastAsia="Times New Roman" w:cs="Times New Roman"/>
          <w:spacing w:val="-5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月</w:t>
      </w:r>
      <w:r>
        <w:rPr>
          <w:spacing w:val="-75"/>
          <w:sz w:val="28"/>
          <w:szCs w:val="28"/>
        </w:rPr>
        <w:t xml:space="preserve"> </w:t>
      </w:r>
      <w:r>
        <w:rPr>
          <w:rFonts w:ascii="Times New Roman" w:eastAsia="Times New Roman" w:cs="Times New Roman"/>
          <w:sz w:val="28"/>
          <w:szCs w:val="28"/>
        </w:rPr>
        <w:t>26</w:t>
      </w:r>
      <w:r>
        <w:rPr>
          <w:rFonts w:ascii="Times New Roman" w:eastAsia="Times New Roman" w:cs="Times New Roman"/>
          <w:spacing w:val="-5"/>
          <w:sz w:val="28"/>
          <w:szCs w:val="28"/>
        </w:rPr>
        <w:t xml:space="preserve"> </w:t>
      </w:r>
      <w:r>
        <w:rPr>
          <w:rFonts w:hint="eastAsia"/>
          <w:spacing w:val="-4"/>
          <w:sz w:val="28"/>
          <w:szCs w:val="28"/>
        </w:rPr>
        <w:t>日印发</w:t>
      </w:r>
    </w:p>
    <w:p w:rsidR="003E6962" w:rsidRDefault="003E6962">
      <w:pPr>
        <w:pStyle w:val="BodyText"/>
        <w:spacing w:line="30" w:lineRule="exact"/>
        <w:ind w:left="-36"/>
        <w:rPr>
          <w:rFonts w:cs="Times New Roman"/>
          <w:sz w:val="3"/>
          <w:szCs w:val="3"/>
        </w:rPr>
      </w:pPr>
      <w:r>
        <w:rPr>
          <w:noProof/>
          <w:lang w:val="en-US"/>
        </w:rPr>
      </w:r>
      <w:r w:rsidRPr="004B4BDE">
        <w:rPr>
          <w:rFonts w:cs="Times New Roman"/>
          <w:sz w:val="3"/>
          <w:szCs w:val="3"/>
        </w:rPr>
        <w:pict>
          <v:group id="_x0000_s1029" style="width:443pt;height:1.5pt;mso-position-horizontal-relative:char;mso-position-vertical-relative:line" coordsize="8860,30">
            <v:line id="_x0000_s1030" style="position:absolute" from="0,15" to="4154,15" strokeweight="1.5pt"/>
            <v:line id="_x0000_s1031" style="position:absolute" from="4140,15" to="8860,15" strokeweight="1.5pt"/>
            <w10:anchorlock/>
          </v:group>
        </w:pict>
      </w:r>
    </w:p>
    <w:p w:rsidR="003E6962" w:rsidRDefault="003E6962">
      <w:pPr>
        <w:pStyle w:val="BodyText"/>
        <w:spacing w:before="4"/>
        <w:rPr>
          <w:rFonts w:cs="Times New Roman"/>
          <w:sz w:val="8"/>
          <w:szCs w:val="8"/>
        </w:rPr>
      </w:pPr>
    </w:p>
    <w:p w:rsidR="003E6962" w:rsidRDefault="003E6962">
      <w:pPr>
        <w:spacing w:before="61"/>
        <w:ind w:left="314"/>
        <w:rPr>
          <w:sz w:val="28"/>
          <w:szCs w:val="28"/>
        </w:rPr>
      </w:pPr>
      <w:r>
        <w:rPr>
          <w:sz w:val="28"/>
          <w:szCs w:val="28"/>
        </w:rPr>
        <w:t>— 2 —</w:t>
      </w:r>
    </w:p>
    <w:sectPr w:rsidR="003E6962" w:rsidSect="008434F5">
      <w:pgSz w:w="11910" w:h="16840"/>
      <w:pgMar w:top="1600" w:right="120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New Roma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JhengHei">
    <w:altName w:val="Microsoft JhengHei"/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720"/>
  <w:doNotHyphenateCaps/>
  <w:drawingGridHorizontalSpacing w:val="110"/>
  <w:displayHorizontalDrawingGridEvery w:val="2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ulTrailSpace/>
    <w:shapeLayoutLikeWW8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434F5"/>
    <w:rsid w:val="003E6962"/>
    <w:rsid w:val="004B4BDE"/>
    <w:rsid w:val="008434F5"/>
    <w:rsid w:val="00962645"/>
    <w:rsid w:val="00D52C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34F5"/>
    <w:pPr>
      <w:widowControl w:val="0"/>
      <w:autoSpaceDE w:val="0"/>
      <w:autoSpaceDN w:val="0"/>
    </w:pPr>
    <w:rPr>
      <w:rFonts w:ascii="宋体" w:hAnsi="宋体" w:cs="宋体"/>
      <w:kern w:val="0"/>
      <w:sz w:val="22"/>
      <w:lang w:val="zh-CN"/>
    </w:rPr>
  </w:style>
  <w:style w:type="paragraph" w:styleId="Heading1">
    <w:name w:val="heading 1"/>
    <w:basedOn w:val="Normal"/>
    <w:link w:val="Heading1Char"/>
    <w:uiPriority w:val="99"/>
    <w:qFormat/>
    <w:rsid w:val="008434F5"/>
    <w:pPr>
      <w:spacing w:line="1526" w:lineRule="exact"/>
      <w:ind w:right="161"/>
      <w:jc w:val="center"/>
      <w:outlineLvl w:val="0"/>
    </w:pPr>
    <w:rPr>
      <w:rFonts w:ascii="Microsoft JhengHei" w:eastAsia="Microsoft JhengHei" w:hAnsi="Microsoft JhengHei" w:cs="Microsoft JhengHei"/>
      <w:b/>
      <w:bCs/>
      <w:sz w:val="110"/>
      <w:szCs w:val="11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11E3"/>
    <w:rPr>
      <w:rFonts w:ascii="宋体" w:hAnsi="宋体" w:cs="宋体"/>
      <w:b/>
      <w:bCs/>
      <w:kern w:val="44"/>
      <w:sz w:val="44"/>
      <w:szCs w:val="44"/>
      <w:lang w:val="zh-CN"/>
    </w:rPr>
  </w:style>
  <w:style w:type="paragraph" w:styleId="BodyText">
    <w:name w:val="Body Text"/>
    <w:basedOn w:val="Normal"/>
    <w:link w:val="BodyTextChar"/>
    <w:uiPriority w:val="99"/>
    <w:rsid w:val="008434F5"/>
    <w:rPr>
      <w:sz w:val="32"/>
      <w:szCs w:val="32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2611E3"/>
    <w:rPr>
      <w:rFonts w:ascii="宋体" w:hAnsi="宋体" w:cs="宋体"/>
      <w:kern w:val="0"/>
      <w:sz w:val="22"/>
      <w:lang w:val="zh-CN"/>
    </w:rPr>
  </w:style>
  <w:style w:type="paragraph" w:styleId="ListParagraph">
    <w:name w:val="List Paragraph"/>
    <w:basedOn w:val="Normal"/>
    <w:uiPriority w:val="99"/>
    <w:qFormat/>
    <w:rsid w:val="008434F5"/>
  </w:style>
  <w:style w:type="paragraph" w:customStyle="1" w:styleId="TableParagraph">
    <w:name w:val="Table Paragraph"/>
    <w:basedOn w:val="Normal"/>
    <w:uiPriority w:val="99"/>
    <w:rsid w:val="008434F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60</Words>
  <Characters>348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&lt;4D6963726F736F667420576F7264202D20B9E3D6DDBAA3B9D8B9ABB8E6A1B232303139A1B334BAC52E646F63&gt;</dc:title>
  <dc:subject/>
  <dc:creator>huyuxiang</dc:creator>
  <cp:keywords/>
  <dc:description/>
  <cp:lastModifiedBy>admin</cp:lastModifiedBy>
  <cp:revision>2</cp:revision>
  <dcterms:created xsi:type="dcterms:W3CDTF">2020-06-05T07:05:00Z</dcterms:created>
  <dcterms:modified xsi:type="dcterms:W3CDTF">2020-06-05T07:16:00Z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PScript5.dll Version 5.2.2</vt:lpwstr>
  </property>
</Properties>
</file>