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黑体_GBK"/>
          <w:szCs w:val="32"/>
        </w:rPr>
      </w:pPr>
    </w:p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 xml:space="preserve">回复函 </w:t>
      </w:r>
    </w:p>
    <w:p>
      <w:pPr>
        <w:jc w:val="left"/>
      </w:pPr>
    </w:p>
    <w:p>
      <w:pPr>
        <w:jc w:val="left"/>
      </w:pPr>
      <w:r>
        <w:t>中华人民共和国南伞海关:</w:t>
      </w:r>
    </w:p>
    <w:p>
      <w:pPr>
        <w:ind w:firstLineChars="200" w:firstLine="632"/>
        <w:jc w:val="left"/>
      </w:pPr>
      <w:r>
        <w:t>我公司（</w:t>
      </w:r>
      <w:r>
        <w:rPr>
          <w:u w:val="single"/>
        </w:rPr>
        <w:t>公司名称</w:t>
      </w:r>
      <w:r>
        <w:t>）已收到（或查看到）关于《昆明海关所属南伞海关关于拍卖权摇珠的公告》，我公司决定参与本次拍卖权摇珠，并已清楚在2026年8月28日早9：30前到南伞海关（云南省临沧市镇康县南伞镇南伞街南伞海关）二楼会议室参与摇珠，逾期未到视为自愿放弃。</w:t>
      </w:r>
      <w:bookmarkStart w:id="0" w:name="_GoBack"/>
      <w:bookmarkEnd w:id="0"/>
    </w:p>
    <w:p>
      <w:pPr>
        <w:ind w:firstLineChars="200" w:firstLine="632"/>
        <w:jc w:val="left"/>
      </w:pPr>
      <w:r>
        <w:t xml:space="preserve">联系人：  </w:t>
      </w:r>
      <w:r>
        <w:rPr>
          <w:rFonts w:hint="eastAsia"/>
        </w:rPr>
        <w:t xml:space="preserve">    </w:t>
      </w:r>
      <w:r>
        <w:t>联系电话：</w:t>
      </w:r>
    </w:p>
    <w:p>
      <w:pPr>
        <w:ind w:firstLineChars="200" w:firstLine="632"/>
        <w:jc w:val="left"/>
      </w:pPr>
      <w:r>
        <w:t xml:space="preserve">注：回复函统一回复714798625@qq.com                        </w:t>
      </w:r>
    </w:p>
    <w:p>
      <w:pPr>
        <w:ind w:firstLineChars="200" w:firstLine="632"/>
        <w:jc w:val="right"/>
      </w:pPr>
    </w:p>
    <w:p>
      <w:pPr>
        <w:ind w:firstLineChars="200" w:firstLine="632"/>
        <w:jc w:val="right"/>
      </w:pPr>
    </w:p>
    <w:p>
      <w:pPr>
        <w:pStyle w:val="17"/>
        <w:ind w:firstLineChars="200" w:firstLine="632"/>
        <w:jc w:val="center"/>
      </w:pPr>
      <w:r>
        <w:t>公司名称（盖章）：</w:t>
      </w:r>
    </w:p>
    <w:p>
      <w:pPr>
        <w:ind w:firstLineChars="200" w:firstLine="632"/>
        <w:jc w:val="right"/>
      </w:pPr>
      <w:r>
        <w:t>日期：    年    月    日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00000001" w:usb1="080E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">
    <w:name w:val="样式 2 三号"/>
    <w:pPr>
      <w:widowControl w:val="0"/>
      <w:jc w:val="both"/>
    </w:pPr>
    <w:rPr>
      <w:rFonts w:ascii="仿宋_GB2312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</TotalTime>
  <Application>Yozo_Office</Application>
  <Pages>1</Pages>
  <Words>170</Words>
  <Characters>190</Characters>
  <Lines>15</Lines>
  <Paragraphs>7</Paragraphs>
  <CharactersWithSpaces>233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杨文</dc:creator>
  <cp:lastModifiedBy>李源</cp:lastModifiedBy>
  <cp:revision>4</cp:revision>
  <dcterms:created xsi:type="dcterms:W3CDTF">2020-04-30T09:23:00Z</dcterms:created>
  <dcterms:modified xsi:type="dcterms:W3CDTF">2026-08-21T02:46:03Z</dcterms:modified>
</cp:coreProperties>
</file>