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60" w:lineRule="exact"/>
        <w:ind w:right="0"/>
        <w:outlineLvl w:val="9"/>
        <w:rPr>
          <w:rFonts w:ascii="Times New Roman" w:eastAsia="方正仿宋_GBK" w:hAnsi="Times New Roman"/>
          <w:b w:val="0"/>
          <w:bCs w:val="0"/>
          <w:i w:val="0"/>
          <w:iCs w:val="0"/>
          <w:caps w:val="0"/>
          <w:smallCaps w:val="0"/>
          <w:snapToGrid/>
          <w:vanish w:val="0"/>
          <w:color w:val="auto"/>
          <w:spacing w:val="0"/>
          <w:kern w:val="2"/>
          <w:sz w:val="32"/>
          <w:szCs w:val="32"/>
          <w:shd w:val="clear" w:color="auto" w:fill="FFFFFF"/>
          <w:vertAlign w:val="baseline"/>
          <w:lang w:val="en-US" w:eastAsia="zh-CN"/>
        </w:rPr>
      </w:pPr>
      <w:r>
        <w:rPr>
          <w:rFonts w:ascii="Times New Roman" w:eastAsia="方正仿宋_GBK" w:hAnsi="Times New Roman"/>
          <w:b w:val="0"/>
          <w:bCs w:val="0"/>
          <w:i w:val="0"/>
          <w:iCs w:val="0"/>
          <w:caps w:val="0"/>
          <w:smallCaps w:val="0"/>
          <w:snapToGrid/>
          <w:vanish w:val="0"/>
          <w:color w:val="auto"/>
          <w:spacing w:val="0"/>
          <w:kern w:val="2"/>
          <w:sz w:val="32"/>
          <w:szCs w:val="32"/>
          <w:shd w:val="clear" w:color="auto" w:fill="FFFFFF"/>
          <w:vertAlign w:val="baseline"/>
          <w:lang w:val="en-US" w:eastAsia="zh-CN"/>
        </w:rPr>
        <w:t>附件4</w:t>
      </w:r>
      <w:bookmarkStart w:id="0" w:name="_GoBack"/>
      <w:bookmarkEnd w:id="0"/>
      <w:r>
        <w:rPr>
          <w:rFonts w:ascii="Times New Roman" w:eastAsia="方正仿宋_GBK" w:hAnsi="Times New Roman"/>
          <w:b w:val="0"/>
          <w:bCs w:val="0"/>
          <w:i w:val="0"/>
          <w:iCs w:val="0"/>
          <w:caps w:val="0"/>
          <w:smallCaps w:val="0"/>
          <w:snapToGrid/>
          <w:vanish w:val="0"/>
          <w:color w:val="auto"/>
          <w:spacing w:val="0"/>
          <w:kern w:val="2"/>
          <w:sz w:val="32"/>
          <w:szCs w:val="32"/>
          <w:shd w:val="clear" w:color="auto" w:fill="FFFFFF"/>
          <w:vertAlign w:val="baseline"/>
          <w:lang w:val="en-US" w:eastAsia="zh-CN"/>
        </w:rPr>
        <w:t>：</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60" w:lineRule="exact"/>
        <w:ind w:right="0"/>
        <w:jc w:val="center"/>
        <w:outlineLvl w:val="9"/>
        <w:rPr>
          <w:rFonts w:ascii="方正小标宋_GBK" w:eastAsia="方正小标宋_GBK" w:cs="微软雅黑" w:hint="eastAsia"/>
          <w:b w:val="0"/>
          <w:bCs w:val="0"/>
          <w:i w:val="0"/>
          <w:iCs w:val="0"/>
          <w:caps w:val="0"/>
          <w:smallCaps w:val="0"/>
          <w:vanish w:val="0"/>
          <w:color w:val="auto"/>
          <w:spacing w:val="0"/>
          <w:sz w:val="44"/>
          <w:szCs w:val="44"/>
          <w:shd w:val="clear" w:color="auto" w:fill="FFFFFF"/>
          <w:vertAlign w:val="baseline"/>
        </w:rPr>
      </w:pPr>
      <w:r>
        <w:rPr>
          <w:rFonts w:ascii="方正小标宋_GBK" w:eastAsia="方正小标宋_GBK" w:cs="微软雅黑" w:hint="eastAsia"/>
          <w:b w:val="0"/>
          <w:bCs w:val="0"/>
          <w:i w:val="0"/>
          <w:iCs w:val="0"/>
          <w:caps w:val="0"/>
          <w:smallCaps w:val="0"/>
          <w:snapToGrid/>
          <w:vanish w:val="0"/>
          <w:color w:val="auto"/>
          <w:spacing w:val="0"/>
          <w:kern w:val="2"/>
          <w:sz w:val="44"/>
          <w:szCs w:val="44"/>
          <w:shd w:val="clear" w:color="auto" w:fill="FFFFFF"/>
          <w:vertAlign w:val="baseline"/>
          <w:lang w:val="en-US" w:eastAsia="zh-CN"/>
        </w:rPr>
        <w:t>关于符合本国产品标准的声明函</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本公司（单位）郑重声明，根据《国务院办公厅关于在政府采购中实施本国产品标准及相关政策的通知》（国办发〔2025〕34号）的规定，本公司（单位）提供的以下产品属于本国产品。具体情况如下：</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产品名称1），生产厂为（厂名），厂址为（生产厂址）。（产品名称1）的中国境内生产的组件成本占比≥（规定比例）。（产品名称1）的（关键组件）在中国境内生产。（产品名称1）的（关键工序）在中国境内完成。</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产品名称2），生产厂为（厂名），厂址为（生产厂址）。（产品名称2）的中国境内生产的组件成本占比≥（规定比例）。（产品名称2）的（关键组件）在中国境内生产。（产品名称2）的（关键工序）在中国境内完成。</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left="0" w:right="0" w:firstLineChars="200" w:firstLine="632"/>
        <w:jc w:val="left"/>
        <w:outlineLvl w:val="9"/>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本公司（单位）对上述声明内容的真实性负责。如有虚假，愿承担相应法律责任。</w:t>
      </w:r>
    </w:p>
    <w:p>
      <w:pPr>
        <w:pStyle w:val="17"/>
        <w:keepNext w:val="0"/>
        <w:keepLines w:val="0"/>
        <w:pageBreakBefore w:val="0"/>
        <w:widowControl w:val="0"/>
        <w:suppressLineNumbers w:val="0"/>
        <w:shd w:val="clear" w:color="auto" w:fill="FFFFFF"/>
        <w:suppressAutoHyphens w:val="0"/>
        <w:kinsoku/>
        <w:wordWrap w:val="0"/>
        <w:overflowPunct/>
        <w:topLinePunct w:val="0"/>
        <w:autoSpaceDE/>
        <w:autoSpaceDN w:val="0"/>
        <w:bidi w:val="0"/>
        <w:adjustRightInd/>
        <w:snapToGrid/>
        <w:spacing w:before="0" w:beforeAutospacing="0" w:after="0" w:afterAutospacing="0" w:line="520" w:lineRule="exact"/>
        <w:ind w:left="0" w:right="0" w:firstLineChars="200" w:firstLine="632"/>
        <w:jc w:val="righ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公司（单位）名称（盖章）：</w:t>
      </w:r>
      <w:r>
        <w:rPr>
          <w:rFonts w:ascii="方正仿宋_GBK" w:eastAsia="方正仿宋_GBK" w:cs="方正仿宋_GBK"/>
          <w:b w:val="0"/>
          <w:bCs w:val="0"/>
          <w:i w:val="0"/>
          <w:iCs w:val="0"/>
          <w:caps w:val="0"/>
          <w:smallCaps w:val="0"/>
          <w:vanish w:val="0"/>
          <w:color w:val="auto"/>
          <w:spacing w:val="0"/>
          <w:kern w:val="2"/>
          <w:sz w:val="32"/>
          <w:szCs w:val="32"/>
          <w:shd w:val="clear" w:color="auto" w:fill="FFFFFF"/>
          <w:vertAlign w:val="baseline"/>
          <w:lang w:val="en-US" w:eastAsia="zh-CN"/>
        </w:rPr>
        <w:t xml:space="preserve">                   </w:t>
      </w:r>
    </w:p>
    <w:p>
      <w:pPr>
        <w:pStyle w:val="17"/>
        <w:keepNext w:val="0"/>
        <w:keepLines w:val="0"/>
        <w:pageBreakBefore w:val="0"/>
        <w:widowControl w:val="0"/>
        <w:suppressLineNumbers w:val="0"/>
        <w:shd w:val="clear" w:color="auto" w:fill="FFFFFF"/>
        <w:suppressAutoHyphens w:val="0"/>
        <w:kinsoku/>
        <w:wordWrap w:val="0"/>
        <w:overflowPunct/>
        <w:topLinePunct w:val="0"/>
        <w:autoSpaceDE/>
        <w:autoSpaceDN w:val="0"/>
        <w:bidi w:val="0"/>
        <w:adjustRightInd/>
        <w:snapToGrid/>
        <w:spacing w:before="0" w:beforeAutospacing="0" w:after="0" w:afterAutospacing="0" w:line="520" w:lineRule="exact"/>
        <w:ind w:left="0" w:right="0" w:firstLineChars="200" w:firstLine="632"/>
        <w:jc w:val="righ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日期：  年</w:t>
      </w:r>
      <w:r>
        <w:rPr>
          <w:rFonts w:ascii="方正仿宋_GBK" w:eastAsia="方正仿宋_GBK" w:cs="方正仿宋_GBK"/>
          <w:b w:val="0"/>
          <w:bCs w:val="0"/>
          <w:i w:val="0"/>
          <w:iCs w:val="0"/>
          <w:caps w:val="0"/>
          <w:smallCaps w:val="0"/>
          <w:vanish w:val="0"/>
          <w:color w:val="auto"/>
          <w:spacing w:val="0"/>
          <w:kern w:val="2"/>
          <w:sz w:val="32"/>
          <w:szCs w:val="32"/>
          <w:shd w:val="clear" w:color="auto" w:fill="FFFFFF"/>
          <w:vertAlign w:val="baseline"/>
          <w:lang w:val="en-US" w:eastAsia="zh-CN"/>
        </w:rPr>
        <w:t xml:space="preserve">  </w:t>
      </w: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 月</w:t>
      </w:r>
      <w:r>
        <w:rPr>
          <w:rFonts w:ascii="方正仿宋_GBK" w:eastAsia="方正仿宋_GBK" w:cs="方正仿宋_GBK"/>
          <w:b w:val="0"/>
          <w:bCs w:val="0"/>
          <w:i w:val="0"/>
          <w:iCs w:val="0"/>
          <w:caps w:val="0"/>
          <w:smallCaps w:val="0"/>
          <w:vanish w:val="0"/>
          <w:color w:val="auto"/>
          <w:spacing w:val="0"/>
          <w:kern w:val="2"/>
          <w:sz w:val="32"/>
          <w:szCs w:val="32"/>
          <w:shd w:val="clear" w:color="auto" w:fill="FFFFFF"/>
          <w:vertAlign w:val="baseline"/>
          <w:lang w:val="en-US" w:eastAsia="zh-CN"/>
        </w:rPr>
        <w:t xml:space="preserve"> </w:t>
      </w: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  日</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450" w:lineRule="atLeast"/>
        <w:ind w:left="0" w:right="0" w:firstLine="480"/>
        <w:jc w:val="lef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__________________</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1.产品如有型号，请在“产品名称”栏一并填写。</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2.生产厂名与厂址应与生产厂营业执照载明的相关信息保持一致。</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3.该产品的中国境内生产的组件成本占比相关要求实施前，“规定比例”栏可不填，下同。</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4.该产品的关键组件要求实施前，“关键组件”栏可不填，下同。</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adjustRightInd/>
        <w:snapToGrid/>
        <w:spacing w:before="0" w:beforeAutospacing="0" w:after="0" w:afterAutospacing="0" w:line="360" w:lineRule="exact"/>
        <w:ind w:left="0" w:firstLine="482"/>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5.该产品的关键工序要求实施前，“关键工序”栏可不填，下同。</w:t>
      </w:r>
    </w:p>
    <w:sectPr>
      <w:pgSz w:w="11907" w:h="16840"/>
      <w:pgMar w:top="2098" w:right="1474" w:bottom="1985" w:left="1588" w:header="1814" w:footer="1474" w:gutter="0"/>
      <w:pgNumType w:start="0"/>
      <w:titlePg/>
      <w:docGrid w:type="linesAndChars" w:linePitch="580" w:charSpace="-84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微软雅黑">
    <w:panose1 w:val="020B0503020204020204"/>
    <w:charset w:val="86"/>
    <w:family w:val="auto"/>
    <w:pitch w:val="variable"/>
    <w:sig w:usb0="80000287" w:usb1="28CF3C52" w:usb2="00000016" w:usb3="00000000" w:csb0="0004001F"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Lines w:val="0"/>
      <w:pageBreakBefore w:val="0"/>
      <w:widowControl w:val="0"/>
      <w:suppressLineNumbers w:val="0"/>
      <w:suppressAutoHyphens w:val="0"/>
      <w:spacing w:line="560" w:lineRule="exact"/>
      <w:ind w:firstLineChars="200" w:firstLine="200"/>
      <w:jc w:val="both"/>
    </w:pPr>
    <w:rPr>
      <w:rFonts w:ascii="Times New Roman" w:eastAsia="方正仿宋_GBK" w:cs="Times New Roman" w:hAnsi="Times New Roman"/>
      <w:kern w:val="2"/>
      <w:sz w:val="32"/>
      <w:szCs w:val="22"/>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kern w:val="44"/>
      <w:sz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Arial" w:eastAsia="黑体" w:hAnsi="Arial"/>
      <w:b/>
      <w:sz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rPr>
  </w:style>
  <w:style w:type="paragraph" w:styleId="16">
    <w:name w:val="footer"/>
    <w:basedOn w:val="0"/>
    <w:pPr>
      <w:tabs>
        <w:tab w:val="center" w:pos="4153"/>
        <w:tab w:val="right" w:pos="8307"/>
      </w:tabs>
      <w:snapToGrid w:val="0"/>
      <w:jc w:val="left"/>
    </w:pPr>
    <w:rPr>
      <w:sz w:val="18"/>
    </w:rPr>
  </w:style>
  <w:style w:type="paragraph" w:styleId="17">
    <w:name w:val="Normal (Web)"/>
    <w:pPr>
      <w:widowControl w:val="0"/>
      <w:spacing w:before="100" w:beforeAutospacing="1" w:after="100" w:afterAutospacing="1" w:line="240" w:lineRule="auto"/>
      <w:jc w:val="left"/>
    </w:pPr>
    <w:rPr>
      <w:rFonts w:ascii="宋体"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Application>
  <Pages>1</Pages>
  <Words>519</Words>
  <Characters>543</Characters>
  <Lines>26</Lines>
  <Paragraphs>15</Paragraphs>
  <CharactersWithSpaces>570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霍伟锋</dc:creator>
  <cp:lastModifiedBy>郑业瀚</cp:lastModifiedBy>
  <cp:revision>1</cp:revision>
  <dcterms:created xsi:type="dcterms:W3CDTF">2026-04-09T02:08:37Z</dcterms:created>
  <dcterms:modified xsi:type="dcterms:W3CDTF">2026-04-24T08:12:31Z</dcterms:modified>
</cp:coreProperties>
</file>