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jc w:val="left"/>
        <w:rPr>
          <w:bCs/>
        </w:rPr>
      </w:pPr>
      <w:r>
        <w:rPr>
          <w:bCs/>
        </w:rPr>
        <w:t>附件1</w:t>
      </w:r>
      <w:bookmarkStart w:id="0" w:name="_GoBack"/>
      <w:bookmarkEnd w:id="0"/>
    </w:p>
    <w:p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中山路97号中山路办公区物业管理预算清单</w:t>
      </w:r>
    </w:p>
    <w:tbl>
      <w:tblPr>
        <w:jc w:val="left"/>
        <w:tblInd w:w="-211" w:type="dxa"/>
        <w:tblW w:w="148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1"/>
        <w:gridCol w:w="2209"/>
        <w:gridCol w:w="1104"/>
        <w:gridCol w:w="1954"/>
        <w:gridCol w:w="1929"/>
        <w:gridCol w:w="1733"/>
        <w:gridCol w:w="1556"/>
        <w:gridCol w:w="1554"/>
        <w:gridCol w:w="1891"/>
      </w:tblGrid>
      <w:tr>
        <w:tc>
          <w:tcPr>
            <w:tcW w:w="961" w:type="dxa"/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</w:pPr>
            <w:r>
              <w:t>序号</w:t>
            </w:r>
          </w:p>
        </w:tc>
        <w:tc>
          <w:tcPr>
            <w:tcW w:w="2209" w:type="dxa"/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</w:pPr>
            <w:r>
              <w:t>服务人员类别</w:t>
            </w:r>
          </w:p>
        </w:tc>
        <w:tc>
          <w:tcPr>
            <w:tcW w:w="1104" w:type="dxa"/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</w:pPr>
            <w:r>
              <w:t>人数</w:t>
            </w:r>
          </w:p>
        </w:tc>
        <w:tc>
          <w:tcPr>
            <w:tcW w:w="1954" w:type="dxa"/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</w:pPr>
            <w:r>
              <w:t>人综合工资（元/人）</w:t>
            </w:r>
          </w:p>
        </w:tc>
        <w:tc>
          <w:tcPr>
            <w:tcW w:w="1929" w:type="dxa"/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</w:pPr>
            <w:r>
              <w:t>每月消耗品（综合工资2%/人）</w:t>
            </w:r>
          </w:p>
        </w:tc>
        <w:tc>
          <w:tcPr>
            <w:tcW w:w="1733" w:type="dxa"/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</w:pPr>
            <w:r>
              <w:t>管理费（综合工资3%/人）</w:t>
            </w:r>
          </w:p>
        </w:tc>
        <w:tc>
          <w:tcPr>
            <w:tcW w:w="1556" w:type="dxa"/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</w:pPr>
            <w:r>
              <w:t>小计（元/人）</w:t>
            </w:r>
          </w:p>
        </w:tc>
        <w:tc>
          <w:tcPr>
            <w:tcW w:w="1554" w:type="dxa"/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</w:pPr>
            <w:r>
              <w:t>合计（元）</w:t>
            </w:r>
          </w:p>
        </w:tc>
        <w:tc>
          <w:tcPr>
            <w:tcW w:w="1891" w:type="dxa"/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</w:pPr>
            <w:r>
              <w:t>备注</w:t>
            </w:r>
          </w:p>
        </w:tc>
      </w:tr>
      <w:tr>
        <w:tc>
          <w:tcPr>
            <w:tcW w:w="961" w:type="dxa"/>
            <w:vAlign w:val="center"/>
          </w:tcPr>
          <w:p>
            <w:pPr>
              <w:pStyle w:val="17"/>
              <w:spacing w:line="560" w:lineRule="exact"/>
              <w:jc w:val="center"/>
              <w:rPr>
                <w:rFonts w:ascii="Times New Roman" w:eastAsia="方正仿宋_GBK" w:cs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spacing w:val="-4"/>
                <w:sz w:val="28"/>
                <w:szCs w:val="28"/>
              </w:rPr>
              <w:t>1</w:t>
            </w:r>
          </w:p>
        </w:tc>
        <w:tc>
          <w:tcPr>
            <w:tcW w:w="2209" w:type="dxa"/>
            <w:vAlign w:val="center"/>
          </w:tcPr>
          <w:p>
            <w:pPr>
              <w:pStyle w:val="18"/>
              <w:spacing w:line="560" w:lineRule="exact"/>
              <w:jc w:val="center"/>
              <w:rPr>
                <w:rFonts w:ascii="Times New Roman" w:eastAsia="方正仿宋_GBK" w:cs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 w:hint="eastAsia"/>
                <w:spacing w:val="-4"/>
                <w:sz w:val="28"/>
                <w:szCs w:val="28"/>
              </w:rPr>
              <w:t>保安员</w:t>
            </w:r>
          </w:p>
        </w:tc>
        <w:tc>
          <w:tcPr>
            <w:tcW w:w="1104" w:type="dxa"/>
            <w:vAlign w:val="center"/>
          </w:tcPr>
          <w:p>
            <w:pPr>
              <w:pStyle w:val="19"/>
              <w:spacing w:line="560" w:lineRule="exact"/>
              <w:jc w:val="center"/>
              <w:rPr>
                <w:rFonts w:ascii="Times New Roman" w:eastAsia="方正仿宋_GBK" w:cs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spacing w:val="-4"/>
                <w:sz w:val="28"/>
                <w:szCs w:val="28"/>
              </w:rPr>
              <w:t>2</w:t>
            </w:r>
          </w:p>
        </w:tc>
        <w:tc>
          <w:tcPr>
            <w:tcW w:w="1954" w:type="dxa"/>
            <w:vAlign w:val="center"/>
          </w:tcPr>
          <w:p>
            <w:pPr>
              <w:pStyle w:val="20"/>
              <w:spacing w:line="560" w:lineRule="exact"/>
              <w:jc w:val="center"/>
              <w:rPr>
                <w:rFonts w:ascii="Times New Roman" w:eastAsia="方正仿宋_GBK" w:cs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spacing w:val="-4"/>
                <w:sz w:val="28"/>
                <w:szCs w:val="28"/>
              </w:rPr>
              <w:t xml:space="preserve">4500.00 </w:t>
            </w:r>
          </w:p>
        </w:tc>
        <w:tc>
          <w:tcPr>
            <w:tcW w:w="1929" w:type="dxa"/>
            <w:vAlign w:val="center"/>
          </w:tcPr>
          <w:p>
            <w:pPr>
              <w:pStyle w:val="21"/>
              <w:spacing w:line="560" w:lineRule="exact"/>
              <w:jc w:val="center"/>
              <w:rPr>
                <w:rFonts w:ascii="Times New Roman" w:eastAsia="方正仿宋_GBK" w:cs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spacing w:val="-4"/>
                <w:sz w:val="28"/>
                <w:szCs w:val="28"/>
              </w:rPr>
              <w:t>90.00</w:t>
            </w:r>
          </w:p>
        </w:tc>
        <w:tc>
          <w:tcPr>
            <w:tcW w:w="1733" w:type="dxa"/>
            <w:vAlign w:val="center"/>
          </w:tcPr>
          <w:p>
            <w:pPr>
              <w:pStyle w:val="22"/>
              <w:spacing w:line="560" w:lineRule="exact"/>
              <w:jc w:val="center"/>
              <w:rPr>
                <w:rFonts w:ascii="Times New Roman" w:eastAsia="方正仿宋_GBK" w:cs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spacing w:val="-4"/>
                <w:sz w:val="28"/>
                <w:szCs w:val="28"/>
              </w:rPr>
              <w:t xml:space="preserve">135.00 </w:t>
            </w:r>
          </w:p>
        </w:tc>
        <w:tc>
          <w:tcPr>
            <w:tcW w:w="1556" w:type="dxa"/>
            <w:vAlign w:val="center"/>
          </w:tcPr>
          <w:p>
            <w:pPr>
              <w:pStyle w:val="23"/>
              <w:spacing w:line="560" w:lineRule="exact"/>
              <w:jc w:val="center"/>
              <w:rPr>
                <w:rFonts w:ascii="Times New Roman" w:eastAsia="方正仿宋_GBK" w:cs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spacing w:val="-4"/>
                <w:sz w:val="28"/>
                <w:szCs w:val="28"/>
              </w:rPr>
              <w:t>4725.00</w:t>
            </w:r>
          </w:p>
        </w:tc>
        <w:tc>
          <w:tcPr>
            <w:tcW w:w="1554" w:type="dxa"/>
            <w:vAlign w:val="center"/>
          </w:tcPr>
          <w:p>
            <w:pPr>
              <w:pStyle w:val="24"/>
              <w:spacing w:line="560" w:lineRule="exact"/>
              <w:jc w:val="center"/>
              <w:rPr>
                <w:rFonts w:ascii="Times New Roman" w:eastAsia="方正仿宋_GBK" w:cs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spacing w:val="-4"/>
                <w:sz w:val="28"/>
                <w:szCs w:val="28"/>
              </w:rPr>
              <w:t>9450.00</w:t>
            </w:r>
          </w:p>
        </w:tc>
        <w:tc>
          <w:tcPr>
            <w:tcW w:w="1891" w:type="dxa"/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</w:pPr>
          </w:p>
        </w:tc>
      </w:tr>
      <w:tr>
        <w:tc>
          <w:tcPr>
            <w:tcW w:w="961" w:type="dxa"/>
            <w:vAlign w:val="center"/>
          </w:tcPr>
          <w:p>
            <w:pPr>
              <w:pStyle w:val="25"/>
              <w:spacing w:line="560" w:lineRule="exact"/>
              <w:jc w:val="center"/>
              <w:rPr>
                <w:rFonts w:ascii="Times New Roman" w:eastAsia="方正仿宋_GBK" w:cs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spacing w:val="-4"/>
                <w:sz w:val="28"/>
                <w:szCs w:val="28"/>
              </w:rPr>
              <w:t>2</w:t>
            </w:r>
          </w:p>
        </w:tc>
        <w:tc>
          <w:tcPr>
            <w:tcW w:w="10485" w:type="dxa"/>
            <w:gridSpan w:val="6"/>
            <w:vAlign w:val="center"/>
          </w:tcPr>
          <w:p>
            <w:pPr>
              <w:pStyle w:val="42"/>
              <w:spacing w:line="560" w:lineRule="exact"/>
              <w:jc w:val="left"/>
              <w:rPr>
                <w:rFonts w:ascii="Times New Roman" w:eastAsia="方正仿宋_GBK" w:cs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 w:hint="eastAsia"/>
                <w:spacing w:val="-4"/>
                <w:sz w:val="28"/>
                <w:szCs w:val="28"/>
              </w:rPr>
              <w:t>税费（</w:t>
            </w:r>
            <w:r>
              <w:rPr>
                <w:rFonts w:ascii="Times New Roman" w:eastAsia="方正仿宋_GBK" w:cs="Times New Roman" w:hAnsi="Times New Roman"/>
                <w:spacing w:val="-4"/>
                <w:sz w:val="28"/>
                <w:szCs w:val="28"/>
              </w:rPr>
              <w:t>6%</w:t>
            </w:r>
            <w:r>
              <w:rPr>
                <w:rFonts w:ascii="Times New Roman" w:eastAsia="方正仿宋_GBK" w:cs="Times New Roman" w:hAnsi="Times New Roman" w:hint="eastAsia"/>
                <w:spacing w:val="-4"/>
                <w:sz w:val="28"/>
                <w:szCs w:val="28"/>
              </w:rPr>
              <w:t>）</w:t>
            </w:r>
          </w:p>
        </w:tc>
        <w:tc>
          <w:tcPr>
            <w:tcW w:w="1554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</w:pPr>
            <w:r>
              <w:rPr>
                <w:rFonts w:ascii="Times New Roman" w:eastAsia="方正仿宋_GBK" w:cs="Times New Roman" w:hAnsi="Times New Roman"/>
                <w:spacing w:val="-4"/>
                <w:sz w:val="28"/>
                <w:szCs w:val="28"/>
              </w:rPr>
              <w:t>567.00</w:t>
            </w:r>
          </w:p>
        </w:tc>
        <w:tc>
          <w:tcPr>
            <w:tcW w:w="1891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</w:pPr>
          </w:p>
        </w:tc>
      </w:tr>
      <w:tr>
        <w:tc>
          <w:tcPr>
            <w:tcW w:w="961" w:type="dxa"/>
            <w:vAlign w:val="center"/>
          </w:tcPr>
          <w:p>
            <w:pPr>
              <w:pStyle w:val="29"/>
              <w:spacing w:line="560" w:lineRule="exact"/>
              <w:jc w:val="center"/>
              <w:rPr>
                <w:rFonts w:ascii="Times New Roman" w:eastAsia="方正仿宋_GBK" w:cs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spacing w:val="-4"/>
                <w:sz w:val="28"/>
                <w:szCs w:val="28"/>
              </w:rPr>
              <w:t>3</w:t>
            </w:r>
          </w:p>
        </w:tc>
        <w:tc>
          <w:tcPr>
            <w:tcW w:w="10485" w:type="dxa"/>
            <w:gridSpan w:val="6"/>
            <w:vAlign w:val="center"/>
          </w:tcPr>
          <w:p>
            <w:pPr>
              <w:pStyle w:val="43"/>
              <w:spacing w:line="560" w:lineRule="exact"/>
              <w:jc w:val="left"/>
              <w:rPr>
                <w:rFonts w:ascii="Times New Roman" w:eastAsia="方正仿宋_GBK" w:cs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 w:hint="eastAsia"/>
                <w:spacing w:val="-4"/>
                <w:sz w:val="28"/>
                <w:szCs w:val="28"/>
              </w:rPr>
              <w:t>每月含税合计</w:t>
            </w:r>
          </w:p>
        </w:tc>
        <w:tc>
          <w:tcPr>
            <w:tcW w:w="1554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cs="Times New Roman"/>
                <w:spacing w:val="-4"/>
                <w:sz w:val="28"/>
              </w:rPr>
            </w:pPr>
            <w:r>
              <w:rPr>
                <w:rFonts w:cs="Times New Roman"/>
                <w:bCs/>
                <w:spacing w:val="-4"/>
                <w:sz w:val="28"/>
              </w:rPr>
              <w:t>10017.00</w:t>
            </w:r>
          </w:p>
        </w:tc>
        <w:tc>
          <w:tcPr>
            <w:tcW w:w="1891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</w:pPr>
            <w:r>
              <w:rPr>
                <w:rFonts w:ascii="Times New Roman" w:eastAsia="方正仿宋_GBK" w:cs="Times New Roman" w:hAnsi="Times New Roman" w:hint="eastAsia"/>
                <w:spacing w:val="-4"/>
                <w:sz w:val="28"/>
                <w:szCs w:val="28"/>
              </w:rPr>
              <w:t>月包干费用</w:t>
            </w:r>
          </w:p>
        </w:tc>
      </w:tr>
      <w:tr>
        <w:tc>
          <w:tcPr>
            <w:tcW w:w="961" w:type="dxa"/>
            <w:vAlign w:val="center"/>
          </w:tcPr>
          <w:p>
            <w:pPr>
              <w:pStyle w:val="33"/>
              <w:spacing w:line="560" w:lineRule="exact"/>
              <w:jc w:val="center"/>
              <w:rPr>
                <w:rFonts w:ascii="Times New Roman" w:eastAsia="方正仿宋_GBK" w:cs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spacing w:val="-4"/>
                <w:sz w:val="28"/>
                <w:szCs w:val="28"/>
              </w:rPr>
              <w:t>4</w:t>
            </w:r>
          </w:p>
        </w:tc>
        <w:tc>
          <w:tcPr>
            <w:tcW w:w="10485" w:type="dxa"/>
            <w:gridSpan w:val="6"/>
            <w:vAlign w:val="center"/>
          </w:tcPr>
          <w:p>
            <w:pPr>
              <w:pStyle w:val="44"/>
              <w:spacing w:line="560" w:lineRule="exact"/>
              <w:jc w:val="left"/>
              <w:rPr>
                <w:rFonts w:ascii="Times New Roman" w:eastAsia="方正仿宋_GBK" w:cs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 w:hint="eastAsia"/>
                <w:spacing w:val="-4"/>
                <w:sz w:val="28"/>
                <w:szCs w:val="28"/>
              </w:rPr>
              <w:t>每年含税合计</w:t>
            </w:r>
          </w:p>
        </w:tc>
        <w:tc>
          <w:tcPr>
            <w:tcW w:w="1554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cs="Times New Roman"/>
                <w:spacing w:val="-4"/>
                <w:sz w:val="28"/>
              </w:rPr>
            </w:pPr>
            <w:r>
              <w:rPr>
                <w:rFonts w:cs="Times New Roman"/>
                <w:bCs/>
                <w:spacing w:val="-4"/>
                <w:sz w:val="28"/>
              </w:rPr>
              <w:t>120204.00</w:t>
            </w:r>
          </w:p>
        </w:tc>
        <w:tc>
          <w:tcPr>
            <w:tcW w:w="1891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</w:pPr>
            <w:r>
              <w:rPr>
                <w:rFonts w:ascii="Times New Roman" w:eastAsia="方正仿宋_GBK" w:cs="Times New Roman" w:hAnsi="Times New Roman" w:hint="eastAsia"/>
                <w:spacing w:val="-4"/>
                <w:sz w:val="28"/>
                <w:szCs w:val="28"/>
              </w:rPr>
              <w:t>年总包干费用</w:t>
            </w:r>
          </w:p>
        </w:tc>
      </w:tr>
    </w:tbl>
    <w:p>
      <w:pPr>
        <w:pStyle w:val="50"/>
        <w:spacing w:line="520" w:lineRule="exact"/>
        <w:jc w:val="left"/>
        <w:rPr>
          <w:rFonts w:ascii="Times New Roman" w:eastAsia="方正仿宋_GBK" w:cs="Times New Roman" w:hAnsi="Times New Roman"/>
          <w:spacing w:val="-4"/>
          <w:sz w:val="28"/>
          <w:szCs w:val="28"/>
        </w:rPr>
      </w:pPr>
      <w:r>
        <w:rPr>
          <w:rFonts w:ascii="Times New Roman" w:eastAsia="方正仿宋_GBK" w:cs="Times New Roman" w:hAnsi="Times New Roman"/>
          <w:spacing w:val="-4"/>
          <w:sz w:val="28"/>
          <w:szCs w:val="28"/>
        </w:rPr>
        <w:t>1</w:t>
      </w:r>
      <w:r>
        <w:rPr>
          <w:rFonts w:ascii="Times New Roman" w:eastAsia="方正仿宋_GBK" w:cs="Times New Roman" w:hAnsi="Times New Roman" w:hint="eastAsia"/>
          <w:spacing w:val="-4"/>
          <w:sz w:val="28"/>
          <w:szCs w:val="28"/>
        </w:rPr>
        <w:t>、本报价为全年含税总包报价；</w:t>
      </w:r>
    </w:p>
    <w:p>
      <w:pPr>
        <w:pStyle w:val="50"/>
        <w:spacing w:line="520" w:lineRule="exact"/>
        <w:jc w:val="left"/>
        <w:rPr>
          <w:rFonts w:ascii="Times New Roman" w:eastAsia="方正仿宋_GBK" w:cs="Times New Roman" w:hAnsi="Times New Roman"/>
          <w:spacing w:val="-4"/>
          <w:sz w:val="28"/>
          <w:szCs w:val="28"/>
        </w:rPr>
      </w:pPr>
      <w:r>
        <w:rPr>
          <w:rFonts w:ascii="Times New Roman" w:eastAsia="方正仿宋_GBK" w:cs="Times New Roman" w:hAnsi="Times New Roman"/>
          <w:spacing w:val="-4"/>
          <w:sz w:val="28"/>
          <w:szCs w:val="28"/>
        </w:rPr>
        <w:t>2</w:t>
      </w:r>
      <w:r>
        <w:rPr>
          <w:rFonts w:ascii="Times New Roman" w:eastAsia="方正仿宋_GBK" w:cs="Times New Roman" w:hAnsi="Times New Roman" w:hint="eastAsia"/>
          <w:spacing w:val="-4"/>
          <w:sz w:val="28"/>
          <w:szCs w:val="28"/>
        </w:rPr>
        <w:t>、报价中包含人员</w:t>
      </w:r>
      <w:r>
        <w:rPr>
          <w:rFonts w:ascii="Times New Roman" w:eastAsia="方正仿宋_GBK" w:cs="Times New Roman" w:hAnsi="Times New Roman"/>
          <w:spacing w:val="-4"/>
          <w:sz w:val="28"/>
          <w:szCs w:val="28"/>
        </w:rPr>
        <w:t>13</w:t>
      </w:r>
      <w:r>
        <w:rPr>
          <w:rFonts w:ascii="Times New Roman" w:eastAsia="方正仿宋_GBK" w:cs="Times New Roman" w:hAnsi="Times New Roman" w:hint="eastAsia"/>
          <w:spacing w:val="-4"/>
          <w:sz w:val="28"/>
          <w:szCs w:val="28"/>
        </w:rPr>
        <w:t>薪、保险、服装、工具等。</w:t>
      </w:r>
    </w:p>
    <w:p>
      <w:pPr>
        <w:pStyle w:val="50"/>
        <w:spacing w:line="520" w:lineRule="exact"/>
        <w:jc w:val="left"/>
        <w:rPr>
          <w:rFonts w:ascii="Times New Roman" w:eastAsia="方正仿宋_GBK" w:cs="Times New Roman" w:hAnsi="Times New Roman"/>
          <w:spacing w:val="-4"/>
          <w:sz w:val="28"/>
          <w:szCs w:val="28"/>
        </w:rPr>
      </w:pPr>
      <w:r>
        <w:rPr>
          <w:rFonts w:ascii="Times New Roman" w:eastAsia="方正仿宋_GBK" w:cs="Times New Roman" w:hAnsi="Times New Roman"/>
          <w:spacing w:val="-4"/>
          <w:sz w:val="28"/>
          <w:szCs w:val="28"/>
        </w:rPr>
        <w:t>3</w:t>
      </w:r>
      <w:r>
        <w:rPr>
          <w:rFonts w:ascii="Times New Roman" w:eastAsia="方正仿宋_GBK" w:cs="Times New Roman" w:hAnsi="Times New Roman" w:hint="eastAsia"/>
          <w:spacing w:val="-4"/>
          <w:sz w:val="28"/>
          <w:szCs w:val="28"/>
        </w:rPr>
        <w:t>、消耗品包括洗涤剂、不锈钢油、玻璃水、玻璃刮刀、扫把、拖把等保洁用品及绿化肥料、绿化消杀药剂。消耗品按综合工资</w:t>
      </w:r>
      <w:r>
        <w:rPr>
          <w:rFonts w:ascii="Times New Roman" w:eastAsia="方正仿宋_GBK" w:cs="Times New Roman" w:hAnsi="Times New Roman"/>
          <w:spacing w:val="-4"/>
          <w:sz w:val="28"/>
          <w:szCs w:val="28"/>
        </w:rPr>
        <w:t>2%</w:t>
      </w:r>
      <w:r>
        <w:rPr>
          <w:rFonts w:ascii="Times New Roman" w:eastAsia="方正仿宋_GBK" w:cs="Times New Roman" w:hAnsi="Times New Roman" w:hint="eastAsia"/>
          <w:spacing w:val="-4"/>
          <w:sz w:val="28"/>
          <w:szCs w:val="28"/>
        </w:rPr>
        <w:t>计算。</w:t>
      </w:r>
    </w:p>
    <w:p>
      <w:pPr>
        <w:jc w:val="left"/>
      </w:pPr>
      <w:r>
        <w:rPr>
          <w:rFonts w:ascii="Times New Roman" w:eastAsia="方正仿宋_GBK" w:cs="Times New Roman" w:hAnsi="Times New Roman"/>
          <w:spacing w:val="-4"/>
          <w:sz w:val="28"/>
          <w:szCs w:val="28"/>
        </w:rPr>
        <w:t>4</w:t>
      </w:r>
      <w:r>
        <w:rPr>
          <w:rFonts w:ascii="Times New Roman" w:eastAsia="方正仿宋_GBK" w:cs="Times New Roman" w:hAnsi="Times New Roman" w:hint="eastAsia"/>
          <w:spacing w:val="-4"/>
          <w:sz w:val="28"/>
          <w:szCs w:val="28"/>
        </w:rPr>
        <w:t>、管理费按综合工资</w:t>
      </w:r>
      <w:r>
        <w:rPr>
          <w:rFonts w:ascii="Times New Roman" w:eastAsia="方正仿宋_GBK" w:cs="Times New Roman" w:hAnsi="Times New Roman"/>
          <w:spacing w:val="-4"/>
          <w:sz w:val="28"/>
          <w:szCs w:val="28"/>
        </w:rPr>
        <w:t>3%</w:t>
      </w:r>
      <w:r>
        <w:rPr>
          <w:rFonts w:ascii="Times New Roman" w:eastAsia="方正仿宋_GBK" w:cs="Times New Roman" w:hAnsi="Times New Roman" w:hint="eastAsia"/>
          <w:spacing w:val="-4"/>
          <w:sz w:val="28"/>
          <w:szCs w:val="28"/>
        </w:rPr>
        <w:t>计算。</w:t>
      </w:r>
    </w:p>
    <w:sectPr>
      <w:footerReference w:type="default" r:id="rId2"/>
      <w:pgSz w:w="16840" w:h="11907" w:orient="landscape"/>
      <w:pgMar w:top="1734" w:right="1474" w:bottom="1985" w:left="1588" w:header="1814" w:footer="1474" w:gutter="0"/>
      <w:pgNumType w:start="0"/>
      <w:titlePg/>
      <w:docGrid w:type="linesAndChars" w:linePitch="580" w:charSpace="-84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方正仿宋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Arial">
    <w:panose1 w:val="020B0604020202020204"/>
    <w:charset w:val="00"/>
    <w:family w:val="auto"/>
    <w:pitch w:val="variable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2000019F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16"/>
      <w:tabs>
        <w:tab w:val="center" w:pos="4153"/>
        <w:tab w:val="right" w:pos="8307"/>
      </w:tabs>
      <w:jc w:val="center"/>
      <w:rPr>
        <w:sz w:val="32"/>
        <w:szCs w:val="32"/>
      </w:rPr>
    </w:pPr>
    <w:r>
      <w:rPr>
        <w:sz w:val="32"/>
        <w:szCs w:val="32"/>
      </w:rPr>
      <w:fldChar w:fldCharType="begin"/>
    </w:r>
    <w:r>
      <w:rPr>
        <w:sz w:val="32"/>
        <w:szCs w:val="32"/>
      </w:rPr>
      <w:instrText>Page</w:instrText>
    </w:r>
    <w:r>
      <w:rPr>
        <w:sz w:val="32"/>
        <w:szCs w:val="32"/>
      </w:rPr>
      <w:fldChar w:fldCharType="separate"/>
    </w:r>
    <w:r>
      <w:rPr>
        <w:sz w:val="32"/>
        <w:szCs w:val="32"/>
      </w:rPr>
      <w:t>3</w:t>
    </w:r>
    <w:r>
      <w:rPr>
        <w:sz w:val="32"/>
        <w:szCs w:val="32"/>
      </w:rPr>
      <w:fldChar w:fldCharType="end"/>
    </w: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fullPage" w:percent="135"/>
  <w:doNotDisplayPageBoundaries/>
  <w:displayBackgroundShape/>
  <w:bordersDoNotSurroundHeader/>
  <w:bordersDoNotSurroundFooter/>
  <w:trackRevisions/>
  <w:defaultTabStop w:val="420"/>
  <w:drawingGridHorizontalSpacing w:val="157"/>
  <w:drawingGridVerticalSpacing w:val="289"/>
  <w:displayHorizontalDrawingGridEvery w:val="2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useAltKinsokuLineBreakRules/>
    <w:splitPgBreakAndParaMark/>
    <w:compatSetting w:name="compatibilityMode" w:uri="http://schemas.microsoft.com/office/word" w:val="14"/>
  </w:compat>
  <w:docVars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spacing w:line="240" w:lineRule="auto"/>
      <w:jc w:val="both"/>
    </w:pPr>
    <w:rPr>
      <w:rFonts w:ascii="Times New Roman" w:eastAsia="方正仿宋_GBK" w:cs="Times New Roman" w:hAnsi="Times New Roman"/>
      <w:kern w:val="2"/>
      <w:sz w:val="32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styleId="15">
    <w:name w:val="header"/>
    <w:basedOn w:val="0"/>
    <w:pPr>
      <w:pBdr>
        <w:bottom w:val="single" w:sz="6" w:space="1" w:color="auto"/>
      </w:pBdr>
      <w:tabs>
        <w:tab w:val="center" w:pos="4153"/>
        <w:tab w:val="right" w:pos="8307"/>
      </w:tabs>
      <w:snapToGrid w:val="0"/>
      <w:jc w:val="center"/>
    </w:pPr>
    <w:rPr>
      <w:sz w:val="18"/>
    </w:rPr>
  </w:style>
  <w:style w:type="paragraph" w:styleId="16">
    <w:name w:val="footer"/>
    <w:basedOn w:val="0"/>
    <w:pPr>
      <w:tabs>
        <w:tab w:val="center" w:pos="4153"/>
        <w:tab w:val="right" w:pos="8307"/>
      </w:tabs>
      <w:snapToGrid w:val="0"/>
      <w:jc w:val="left"/>
    </w:pPr>
    <w:rPr>
      <w:sz w:val="18"/>
    </w:rPr>
  </w:style>
  <w:style w:type="paragraph" w:customStyle="1" w:styleId="17">
    <w:name w:val="样式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8">
    <w:name w:val="样式 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9">
    <w:name w:val="样式 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0">
    <w:name w:val="样式 3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1">
    <w:name w:val="样式 4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2">
    <w:name w:val="样式 5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3">
    <w:name w:val="样式 6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4">
    <w:name w:val="样式 7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5">
    <w:name w:val="样式 8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6">
    <w:name w:val="样式 9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7">
    <w:name w:val="样式 10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8">
    <w:name w:val="样式 1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9">
    <w:name w:val="样式 1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0">
    <w:name w:val="样式 13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1">
    <w:name w:val="样式 14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2">
    <w:name w:val="样式 15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3">
    <w:name w:val="样式 16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4">
    <w:name w:val="样式 17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5">
    <w:name w:val="样式 18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6">
    <w:name w:val="样式 19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7">
    <w:name w:val="样式 20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8">
    <w:name w:val="样式 2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9">
    <w:name w:val="样式 2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0">
    <w:name w:val="样式 23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1">
    <w:name w:val="样式 24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2">
    <w:name w:val="样式 25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3">
    <w:name w:val="样式 26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4">
    <w:name w:val="样式 27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5">
    <w:name w:val="样式 三号"/>
    <w:pPr>
      <w:widowControl w:val="0"/>
      <w:spacing w:line="240" w:lineRule="auto"/>
      <w:jc w:val="both"/>
    </w:pPr>
    <w:rPr>
      <w:rFonts w:ascii="Times New Roman" w:eastAsia="方正仿宋_GBK" w:cs="Times New Roman" w:hAnsi="Times New Roman"/>
      <w:kern w:val="2"/>
      <w:sz w:val="32"/>
      <w:lang w:val="en-US" w:eastAsia="zh-CN" w:bidi="ar-SA"/>
    </w:rPr>
  </w:style>
  <w:style w:type="paragraph" w:customStyle="1" w:styleId="46">
    <w:name w:val="样式 1 三号"/>
    <w:pPr>
      <w:widowControl w:val="0"/>
      <w:spacing w:line="240" w:lineRule="auto"/>
      <w:jc w:val="both"/>
    </w:pPr>
    <w:rPr>
      <w:rFonts w:ascii="Times New Roman" w:eastAsia="方正仿宋_GBK" w:cs="Times New Roman" w:hAnsi="Times New Roman"/>
      <w:kern w:val="2"/>
      <w:sz w:val="32"/>
      <w:lang w:val="en-US" w:eastAsia="zh-CN" w:bidi="ar-SA"/>
    </w:rPr>
  </w:style>
  <w:style w:type="paragraph" w:customStyle="1" w:styleId="47">
    <w:name w:val="样式 2 三号"/>
    <w:pPr>
      <w:widowControl w:val="0"/>
      <w:spacing w:line="240" w:lineRule="auto"/>
      <w:jc w:val="both"/>
    </w:pPr>
    <w:rPr>
      <w:rFonts w:ascii="Times New Roman" w:eastAsia="方正仿宋_GBK" w:cs="Times New Roman" w:hAnsi="Times New Roman"/>
      <w:kern w:val="2"/>
      <w:sz w:val="32"/>
      <w:lang w:val="en-US" w:eastAsia="zh-CN" w:bidi="ar-SA"/>
    </w:rPr>
  </w:style>
  <w:style w:type="paragraph" w:customStyle="1" w:styleId="48">
    <w:name w:val="样式 3 三号"/>
    <w:pPr>
      <w:widowControl w:val="0"/>
      <w:spacing w:line="240" w:lineRule="auto"/>
      <w:jc w:val="both"/>
    </w:pPr>
    <w:rPr>
      <w:rFonts w:ascii="Times New Roman" w:eastAsia="方正仿宋_GBK" w:cs="Times New Roman" w:hAnsi="Times New Roman"/>
      <w:kern w:val="2"/>
      <w:sz w:val="32"/>
      <w:lang w:val="en-US" w:eastAsia="zh-CN" w:bidi="ar-SA"/>
    </w:rPr>
  </w:style>
  <w:style w:type="paragraph" w:customStyle="1" w:styleId="49">
    <w:name w:val="样式 4 三号"/>
    <w:pPr>
      <w:widowControl w:val="0"/>
      <w:spacing w:line="240" w:lineRule="auto"/>
      <w:jc w:val="both"/>
    </w:pPr>
    <w:rPr>
      <w:rFonts w:ascii="Times New Roman" w:eastAsia="方正仿宋_GBK" w:cs="Times New Roman" w:hAnsi="Times New Roman"/>
      <w:kern w:val="2"/>
      <w:sz w:val="32"/>
      <w:lang w:val="en-US" w:eastAsia="zh-CN" w:bidi="ar-SA"/>
    </w:rPr>
  </w:style>
  <w:style w:type="paragraph" w:customStyle="1" w:styleId="50">
    <w:name w:val="样式 28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1">
    <w:name w:val="样式 29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108</TotalTime>
  <Application>Yozo_Office</Application>
  <Pages>1</Pages>
  <Words>235</Words>
  <Characters>291</Characters>
  <Lines>43</Lines>
  <Paragraphs>34</Paragraphs>
  <CharactersWithSpaces>293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顾厚汕</dc:creator>
  <cp:lastModifiedBy>顾厚汕</cp:lastModifiedBy>
  <cp:revision>1</cp:revision>
  <cp:lastPrinted>2023-04-27T01:29:24Z</cp:lastPrinted>
  <dcterms:created xsi:type="dcterms:W3CDTF">2023-04-18T02:01:22Z</dcterms:created>
  <dcterms:modified xsi:type="dcterms:W3CDTF">2026-06-01T07:49:08Z</dcterms:modified>
</cp:coreProperties>
</file>